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446" w:rsidRDefault="00667446" w:rsidP="00667446">
      <w:pPr>
        <w:pStyle w:val="CRCoverPage"/>
        <w:tabs>
          <w:tab w:val="right" w:pos="9639"/>
        </w:tabs>
        <w:spacing w:after="0"/>
        <w:rPr>
          <w:b/>
          <w:noProof/>
          <w:sz w:val="24"/>
        </w:rPr>
      </w:pPr>
      <w:bookmarkStart w:id="0" w:name="Title"/>
      <w:bookmarkEnd w:id="0"/>
      <w:r>
        <w:rPr>
          <w:b/>
          <w:noProof/>
          <w:sz w:val="24"/>
        </w:rPr>
        <w:t>3GPP TSG-RAN WG4 Meeting # 103-e                                                            R4-220813</w:t>
      </w:r>
      <w:r>
        <w:rPr>
          <w:rFonts w:hint="eastAsia"/>
          <w:b/>
          <w:noProof/>
          <w:sz w:val="24"/>
          <w:lang w:eastAsia="zh-CN"/>
        </w:rPr>
        <w:t>8</w:t>
      </w:r>
    </w:p>
    <w:p w:rsidR="00667446" w:rsidRDefault="00667446" w:rsidP="00667446">
      <w:pPr>
        <w:pStyle w:val="CRCoverPage"/>
        <w:tabs>
          <w:tab w:val="right" w:pos="9639"/>
        </w:tabs>
        <w:spacing w:after="0"/>
        <w:rPr>
          <w:b/>
          <w:noProof/>
          <w:sz w:val="24"/>
        </w:rPr>
      </w:pPr>
      <w:r>
        <w:rPr>
          <w:b/>
          <w:noProof/>
          <w:sz w:val="24"/>
        </w:rPr>
        <w:t>Electronic Meeting, May 09 – May 20,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66A69" w:rsidRPr="00066A69">
        <w:rPr>
          <w:rFonts w:ascii="Arial" w:hAnsi="Arial" w:cs="Arial"/>
          <w:b w:val="0"/>
        </w:rPr>
        <w:t>Discussion of test setup, MU and TT for FR1 NR repeater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67446" w:rsidRPr="00667446">
        <w:rPr>
          <w:rFonts w:ascii="Arial" w:hAnsi="Arial" w:cs="Arial"/>
          <w:b w:val="0"/>
        </w:rPr>
        <w:t>9.5.5.2.1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sidRPr="001A7148">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3C6C90" w:rsidRDefault="000C4CEB" w:rsidP="00D350DB">
      <w:pPr>
        <w:rPr>
          <w:lang w:val="en-US"/>
        </w:rPr>
      </w:pPr>
      <w:r w:rsidRPr="000C4CEB">
        <w:rPr>
          <w:rFonts w:hint="eastAsia"/>
          <w:lang w:val="en-US"/>
        </w:rPr>
        <w:t>The NR repeater RF requirements are closed in last</w:t>
      </w:r>
      <w:r>
        <w:rPr>
          <w:rFonts w:hint="eastAsia"/>
          <w:lang w:val="en-US"/>
        </w:rPr>
        <w:t xml:space="preserve"> RAN4</w:t>
      </w:r>
      <w:r w:rsidRPr="000C4CEB">
        <w:rPr>
          <w:rFonts w:hint="eastAsia"/>
          <w:lang w:val="en-US"/>
        </w:rPr>
        <w:t xml:space="preserve"> meeting.</w:t>
      </w:r>
      <w:r>
        <w:rPr>
          <w:rFonts w:hint="eastAsia"/>
          <w:lang w:val="en-US"/>
        </w:rPr>
        <w:t xml:space="preserve"> There</w:t>
      </w:r>
      <w:r>
        <w:rPr>
          <w:lang w:val="en-US"/>
        </w:rPr>
        <w:t>’</w:t>
      </w:r>
      <w:r>
        <w:rPr>
          <w:rFonts w:hint="eastAsia"/>
          <w:lang w:val="en-US"/>
        </w:rPr>
        <w:t>s one importance issue for the conformance test discussion which is test uncertainty. This contribution provides our analysis for the conducted test uncertainty for NR repeater.</w:t>
      </w:r>
      <w:r w:rsidR="002272B0">
        <w:rPr>
          <w:rFonts w:hint="eastAsia"/>
          <w:lang w:val="en-US"/>
        </w:rPr>
        <w:t xml:space="preserve"> The test </w:t>
      </w:r>
      <w:r w:rsidR="002272B0">
        <w:rPr>
          <w:lang w:val="en-US"/>
        </w:rPr>
        <w:t>tolerance</w:t>
      </w:r>
      <w:r w:rsidR="002272B0">
        <w:rPr>
          <w:rFonts w:hint="eastAsia"/>
          <w:lang w:val="en-US"/>
        </w:rPr>
        <w:t xml:space="preserve"> is also analyzed and proposed.</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05DB5" w:rsidRDefault="00E962C4" w:rsidP="00E962C4">
      <w:pPr>
        <w:pStyle w:val="2"/>
      </w:pPr>
      <w:r w:rsidRPr="00E962C4">
        <w:rPr>
          <w:rFonts w:hint="eastAsia"/>
        </w:rPr>
        <w:t xml:space="preserve">2.1 </w:t>
      </w:r>
      <w:r w:rsidR="00205DB5">
        <w:rPr>
          <w:rFonts w:hint="eastAsia"/>
        </w:rPr>
        <w:t>Measurement system set-up</w:t>
      </w:r>
    </w:p>
    <w:p w:rsidR="00205DB5" w:rsidRDefault="00205DB5" w:rsidP="00205DB5">
      <w:r>
        <w:rPr>
          <w:rFonts w:hint="eastAsia"/>
        </w:rPr>
        <w:t>Most of the measurement system set-up can be inherited from either NR BS or E-</w:t>
      </w:r>
      <w:proofErr w:type="spellStart"/>
      <w:r>
        <w:rPr>
          <w:rFonts w:hint="eastAsia"/>
        </w:rPr>
        <w:t>UTRA</w:t>
      </w:r>
      <w:proofErr w:type="spellEnd"/>
      <w:r>
        <w:rPr>
          <w:rFonts w:hint="eastAsia"/>
        </w:rPr>
        <w:t xml:space="preserve"> repeater type 1-C. After comparing NR BS and E-</w:t>
      </w:r>
      <w:proofErr w:type="spellStart"/>
      <w:r>
        <w:rPr>
          <w:rFonts w:hint="eastAsia"/>
        </w:rPr>
        <w:t>UTRA</w:t>
      </w:r>
      <w:proofErr w:type="spellEnd"/>
      <w:r>
        <w:rPr>
          <w:rFonts w:hint="eastAsia"/>
        </w:rPr>
        <w:t xml:space="preserve"> repeater, reusing NR BS as much as possible may be simpler. For example, for NR BS, the transmitted power, </w:t>
      </w:r>
      <w:proofErr w:type="spellStart"/>
      <w:r>
        <w:rPr>
          <w:rFonts w:hint="eastAsia"/>
        </w:rPr>
        <w:t>EVM</w:t>
      </w:r>
      <w:proofErr w:type="spellEnd"/>
      <w:r>
        <w:rPr>
          <w:rFonts w:hint="eastAsia"/>
        </w:rPr>
        <w:t xml:space="preserve">, frequency </w:t>
      </w:r>
      <w:proofErr w:type="gramStart"/>
      <w:r>
        <w:rPr>
          <w:rFonts w:hint="eastAsia"/>
        </w:rPr>
        <w:t>error are</w:t>
      </w:r>
      <w:proofErr w:type="gramEnd"/>
      <w:r>
        <w:rPr>
          <w:rFonts w:hint="eastAsia"/>
        </w:rPr>
        <w:t xml:space="preserve"> merged to one set-up, which is simpler than the E-</w:t>
      </w:r>
      <w:proofErr w:type="spellStart"/>
      <w:r>
        <w:rPr>
          <w:rFonts w:hint="eastAsia"/>
        </w:rPr>
        <w:t>UTRA</w:t>
      </w:r>
      <w:proofErr w:type="spellEnd"/>
      <w:r>
        <w:rPr>
          <w:rFonts w:hint="eastAsia"/>
        </w:rPr>
        <w:t xml:space="preserve"> approach. The followings are the proposal for repeater </w:t>
      </w:r>
    </w:p>
    <w:p w:rsidR="00205DB5" w:rsidRDefault="00205DB5" w:rsidP="00205DB5">
      <w:pPr>
        <w:pStyle w:val="afa"/>
        <w:numPr>
          <w:ilvl w:val="0"/>
          <w:numId w:val="23"/>
        </w:numPr>
        <w:ind w:firstLineChars="0"/>
      </w:pPr>
      <w:bookmarkStart w:id="2" w:name="_Toc89955621"/>
      <w:bookmarkStart w:id="3" w:name="_Toc82595590"/>
      <w:bookmarkStart w:id="4" w:name="_Toc76545487"/>
      <w:bookmarkStart w:id="5" w:name="_Toc75243141"/>
      <w:bookmarkStart w:id="6" w:name="_Toc74962231"/>
      <w:bookmarkStart w:id="7" w:name="_Toc66728354"/>
      <w:bookmarkStart w:id="8" w:name="_Toc61183039"/>
      <w:bookmarkStart w:id="9" w:name="_Toc58863054"/>
      <w:bookmarkStart w:id="10" w:name="_Toc58860550"/>
      <w:bookmarkStart w:id="11" w:name="_Toc53182763"/>
      <w:bookmarkStart w:id="12" w:name="_Toc45884731"/>
      <w:bookmarkStart w:id="13" w:name="_Toc37272484"/>
      <w:bookmarkStart w:id="14" w:name="_Toc36645430"/>
      <w:bookmarkStart w:id="15" w:name="_Toc29810037"/>
      <w:bookmarkStart w:id="16" w:name="_Toc21100239"/>
      <w:r>
        <w:rPr>
          <w:rFonts w:hint="eastAsia"/>
        </w:rPr>
        <w:t>Repeater</w:t>
      </w:r>
      <w:r>
        <w:t xml:space="preserve"> output power, transmitter ON/OFF power, frequency </w:t>
      </w:r>
      <w:r>
        <w:rPr>
          <w:rFonts w:hint="eastAsia"/>
        </w:rPr>
        <w:t>stability</w:t>
      </w:r>
      <w:r>
        <w:t xml:space="preserve">, </w:t>
      </w:r>
      <w:proofErr w:type="spellStart"/>
      <w:r>
        <w:t>EVM</w:t>
      </w:r>
      <w:proofErr w:type="spellEnd"/>
      <w:r>
        <w:t>, unwanted emissions</w:t>
      </w:r>
      <w:r>
        <w:rPr>
          <w:rFonts w:hint="eastAsia"/>
        </w:rPr>
        <w:t xml:space="preserve">, </w:t>
      </w:r>
      <w:proofErr w:type="spellStart"/>
      <w:r w:rsidRPr="00FB70FC">
        <w:rPr>
          <w:rFonts w:hint="eastAsia"/>
        </w:rPr>
        <w:t>ACRR</w:t>
      </w:r>
      <w:proofErr w:type="spellEnd"/>
      <w:r>
        <w:t xml:space="preserve"> for </w:t>
      </w:r>
      <w:r>
        <w:rPr>
          <w:rFonts w:hint="eastAsia"/>
        </w:rPr>
        <w:t>repeater</w:t>
      </w:r>
      <w:r>
        <w:t xml:space="preserve"> type 1-C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Start w:id="17" w:name="_MON_1710071330"/>
    <w:bookmarkEnd w:id="17"/>
    <w:p w:rsidR="00205DB5" w:rsidRDefault="00205DB5" w:rsidP="00205DB5">
      <w:pPr>
        <w:pStyle w:val="TH"/>
      </w:pPr>
      <w:r>
        <w:rPr>
          <w:rFonts w:eastAsia="Times New Roman"/>
        </w:rPr>
        <w:object w:dxaOrig="8789" w:dyaOrig="1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15pt;height:71.45pt" o:ole="">
            <v:imagedata r:id="rId9" o:title=""/>
          </v:shape>
          <o:OLEObject Type="Embed" ProgID="Word.Picture.8" ShapeID="_x0000_i1025" DrawAspect="Content" ObjectID="_1712433036" r:id="rId10"/>
        </w:object>
      </w:r>
    </w:p>
    <w:p w:rsidR="00205DB5" w:rsidRPr="003A5F2F" w:rsidRDefault="00205DB5" w:rsidP="00205DB5">
      <w:pPr>
        <w:pStyle w:val="TF"/>
        <w:rPr>
          <w:rFonts w:cs="v4.2.0"/>
          <w:color w:val="FF0000"/>
          <w:lang w:eastAsia="zh-CN"/>
        </w:rPr>
      </w:pPr>
      <w:r>
        <w:t xml:space="preserve">Figure 1: </w:t>
      </w:r>
      <w:r>
        <w:rPr>
          <w:rFonts w:eastAsia="MS PGothic"/>
        </w:rPr>
        <w:t>Measuring system set-up</w:t>
      </w:r>
      <w:r>
        <w:t xml:space="preserve"> for </w:t>
      </w:r>
      <w:r>
        <w:rPr>
          <w:rFonts w:hint="eastAsia"/>
          <w:i/>
          <w:lang w:eastAsia="zh-CN"/>
        </w:rPr>
        <w:t>repeater</w:t>
      </w:r>
      <w:r>
        <w:rPr>
          <w:i/>
        </w:rPr>
        <w:t xml:space="preserve"> type 1-C</w:t>
      </w:r>
      <w:r>
        <w:t xml:space="preserve"> output power</w:t>
      </w:r>
      <w:r>
        <w:rPr>
          <w:rFonts w:cs="v4.2.0"/>
        </w:rPr>
        <w:t xml:space="preserve">, </w:t>
      </w:r>
      <w:r>
        <w:rPr>
          <w:rFonts w:cs="v4.2.0" w:hint="eastAsia"/>
          <w:lang w:eastAsia="zh-CN"/>
        </w:rPr>
        <w:t xml:space="preserve">frequency stability, </w:t>
      </w:r>
      <w:proofErr w:type="spellStart"/>
      <w:r>
        <w:rPr>
          <w:rFonts w:cs="v4.2.0"/>
        </w:rPr>
        <w:t>EVM</w:t>
      </w:r>
      <w:proofErr w:type="spellEnd"/>
      <w:r>
        <w:rPr>
          <w:rFonts w:cs="v4.2.0"/>
        </w:rPr>
        <w:t>, unwanted emissions</w:t>
      </w:r>
      <w:r>
        <w:rPr>
          <w:rFonts w:cs="v4.2.0" w:hint="eastAsia"/>
          <w:lang w:eastAsia="zh-CN"/>
        </w:rPr>
        <w:t xml:space="preserve">, </w:t>
      </w:r>
      <w:proofErr w:type="spellStart"/>
      <w:r w:rsidRPr="00FB70FC">
        <w:rPr>
          <w:rFonts w:cs="v4.2.0" w:hint="eastAsia"/>
          <w:lang w:eastAsia="zh-CN"/>
        </w:rPr>
        <w:t>ACRR</w:t>
      </w:r>
      <w:proofErr w:type="spellEnd"/>
    </w:p>
    <w:p w:rsidR="00205DB5" w:rsidRDefault="00205DB5" w:rsidP="00205DB5">
      <w:pPr>
        <w:rPr>
          <w:rFonts w:cs="v4.2.0"/>
        </w:rPr>
      </w:pPr>
      <w:r>
        <w:rPr>
          <w:rFonts w:cs="v4.2.0"/>
        </w:rPr>
        <w:t>Note that a repeater is a bi-directional device. The signal generator may need protection.</w:t>
      </w:r>
    </w:p>
    <w:p w:rsidR="00FB70FC" w:rsidRDefault="00202490" w:rsidP="00202490">
      <w:pPr>
        <w:rPr>
          <w:rFonts w:cs="v4.2.0"/>
        </w:rPr>
      </w:pPr>
      <w:r>
        <w:rPr>
          <w:rFonts w:cs="v4.2.0" w:hint="eastAsia"/>
        </w:rPr>
        <w:t>There</w:t>
      </w:r>
      <w:r>
        <w:rPr>
          <w:rFonts w:cs="v4.2.0"/>
        </w:rPr>
        <w:t>’</w:t>
      </w:r>
      <w:r w:rsidR="00E210CA">
        <w:rPr>
          <w:rFonts w:cs="v4.2.0" w:hint="eastAsia"/>
        </w:rPr>
        <w:t xml:space="preserve">s one issue for the </w:t>
      </w:r>
      <w:proofErr w:type="spellStart"/>
      <w:r w:rsidR="00E210CA">
        <w:rPr>
          <w:rFonts w:cs="v4.2.0" w:hint="eastAsia"/>
        </w:rPr>
        <w:t>TDD</w:t>
      </w:r>
      <w:proofErr w:type="spellEnd"/>
      <w:r w:rsidR="00E210CA">
        <w:rPr>
          <w:rFonts w:cs="v4.2.0" w:hint="eastAsia"/>
        </w:rPr>
        <w:t xml:space="preserve"> repeater </w:t>
      </w:r>
      <w:proofErr w:type="spellStart"/>
      <w:r w:rsidR="00E210CA">
        <w:rPr>
          <w:rFonts w:cs="v4.2.0" w:hint="eastAsia"/>
        </w:rPr>
        <w:t>EVM</w:t>
      </w:r>
      <w:proofErr w:type="spellEnd"/>
      <w:r w:rsidR="00E210CA">
        <w:rPr>
          <w:rFonts w:cs="v4.2.0" w:hint="eastAsia"/>
        </w:rPr>
        <w:t xml:space="preserve"> is that if the </w:t>
      </w:r>
      <w:proofErr w:type="spellStart"/>
      <w:r w:rsidR="00E210CA">
        <w:rPr>
          <w:rFonts w:cs="v4.2.0" w:hint="eastAsia"/>
        </w:rPr>
        <w:t>EVM</w:t>
      </w:r>
      <w:proofErr w:type="spellEnd"/>
      <w:r w:rsidR="00E210CA">
        <w:rPr>
          <w:rFonts w:cs="v4.2.0" w:hint="eastAsia"/>
        </w:rPr>
        <w:t xml:space="preserve"> for downlink and uplink are tested simultaneously, the set up for the </w:t>
      </w:r>
      <w:proofErr w:type="spellStart"/>
      <w:r w:rsidR="00E210CA">
        <w:rPr>
          <w:rFonts w:cs="v4.2.0" w:hint="eastAsia"/>
        </w:rPr>
        <w:t>EVM</w:t>
      </w:r>
      <w:proofErr w:type="spellEnd"/>
      <w:r w:rsidR="00E210CA">
        <w:rPr>
          <w:rFonts w:cs="v4.2.0" w:hint="eastAsia"/>
        </w:rPr>
        <w:t xml:space="preserve"> of </w:t>
      </w:r>
      <w:proofErr w:type="spellStart"/>
      <w:r w:rsidR="00E210CA">
        <w:rPr>
          <w:rFonts w:cs="v4.2.0" w:hint="eastAsia"/>
        </w:rPr>
        <w:t>TDD</w:t>
      </w:r>
      <w:proofErr w:type="spellEnd"/>
      <w:r w:rsidR="00E210CA">
        <w:rPr>
          <w:rFonts w:cs="v4.2.0" w:hint="eastAsia"/>
        </w:rPr>
        <w:t xml:space="preserve"> repeater need to be defined specifically. </w:t>
      </w:r>
      <w:r w:rsidR="00575734">
        <w:rPr>
          <w:rFonts w:cs="v4.2.0" w:hint="eastAsia"/>
        </w:rPr>
        <w:t xml:space="preserve">Figure 2 is a candidate set up for </w:t>
      </w:r>
      <w:proofErr w:type="spellStart"/>
      <w:r w:rsidR="00575734">
        <w:rPr>
          <w:rFonts w:cs="v4.2.0" w:hint="eastAsia"/>
        </w:rPr>
        <w:t>TDD</w:t>
      </w:r>
      <w:proofErr w:type="spellEnd"/>
      <w:r w:rsidR="00575734">
        <w:rPr>
          <w:rFonts w:cs="v4.2.0" w:hint="eastAsia"/>
        </w:rPr>
        <w:t xml:space="preserve"> repeater </w:t>
      </w:r>
      <w:proofErr w:type="spellStart"/>
      <w:r w:rsidR="00575734">
        <w:rPr>
          <w:rFonts w:cs="v4.2.0" w:hint="eastAsia"/>
        </w:rPr>
        <w:t>EVM</w:t>
      </w:r>
      <w:proofErr w:type="spellEnd"/>
      <w:r w:rsidR="00575734">
        <w:rPr>
          <w:rFonts w:cs="v4.2.0" w:hint="eastAsia"/>
        </w:rPr>
        <w:t xml:space="preserve"> test if specific set up is defined. </w:t>
      </w:r>
    </w:p>
    <w:p w:rsidR="00FB70FC" w:rsidRDefault="00FB70FC" w:rsidP="00202490">
      <w:pPr>
        <w:rPr>
          <w:rFonts w:cs="v4.2.0"/>
        </w:rPr>
      </w:pPr>
      <w:r>
        <w:rPr>
          <w:rFonts w:hint="eastAsia"/>
          <w:noProof/>
          <w:lang w:val="en-US"/>
        </w:rPr>
        <mc:AlternateContent>
          <mc:Choice Requires="wpc">
            <w:drawing>
              <wp:inline distT="0" distB="0" distL="0" distR="0" wp14:anchorId="19EB3FC2" wp14:editId="70F9B5B0">
                <wp:extent cx="6079066" cy="1938866"/>
                <wp:effectExtent l="0" t="0" r="0" b="0"/>
                <wp:docPr id="192" name="画布 1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0" name="文本框 170"/>
                        <wps:cNvSpPr txBox="1"/>
                        <wps:spPr bwMode="auto">
                          <a:xfrm>
                            <a:off x="1452034" y="1443551"/>
                            <a:ext cx="660398" cy="355599"/>
                          </a:xfrm>
                          <a:prstGeom prst="rect">
                            <a:avLst/>
                          </a:prstGeom>
                          <a:solidFill>
                            <a:srgbClr val="FFFFFF"/>
                          </a:solidFill>
                          <a:ln w="9525">
                            <a:solidFill>
                              <a:srgbClr val="000000"/>
                            </a:solidFill>
                            <a:miter lim="800000"/>
                            <a:headEnd/>
                            <a:tailEnd/>
                          </a:ln>
                        </wps:spPr>
                        <wps:txbx>
                          <w:txbxContent>
                            <w:p w:rsidR="00FB70FC" w:rsidRDefault="00FB70FC" w:rsidP="00FB70FC">
                              <w:r>
                                <w:rPr>
                                  <w:rFonts w:hint="eastAsia"/>
                                </w:rPr>
                                <w:t>Hybrid</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71" name="文本框 171"/>
                        <wps:cNvSpPr txBox="1"/>
                        <wps:spPr bwMode="auto">
                          <a:xfrm>
                            <a:off x="4651415" y="554569"/>
                            <a:ext cx="1084579" cy="471190"/>
                          </a:xfrm>
                          <a:prstGeom prst="rect">
                            <a:avLst/>
                          </a:prstGeom>
                          <a:solidFill>
                            <a:srgbClr val="FFFFFF"/>
                          </a:solidFill>
                          <a:ln w="9525">
                            <a:solidFill>
                              <a:srgbClr val="000000"/>
                            </a:solidFill>
                            <a:miter lim="800000"/>
                            <a:headEnd/>
                            <a:tailEnd/>
                          </a:ln>
                        </wps:spPr>
                        <wps:txbx>
                          <w:txbxContent>
                            <w:p w:rsidR="00FB70FC" w:rsidRDefault="00FB70FC" w:rsidP="00FB70FC">
                              <w:r>
                                <w:rPr>
                                  <w:rFonts w:hint="eastAsia"/>
                                </w:rPr>
                                <w:t xml:space="preserve">NR </w:t>
                              </w:r>
                              <w:proofErr w:type="spellStart"/>
                              <w:r>
                                <w:rPr>
                                  <w:rFonts w:hint="eastAsia"/>
                                </w:rPr>
                                <w:t>TDD</w:t>
                              </w:r>
                              <w:proofErr w:type="spellEnd"/>
                              <w:r>
                                <w:rPr>
                                  <w:rFonts w:hint="eastAsia"/>
                                </w:rPr>
                                <w:t xml:space="preserve"> Signal generator 2</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72" name="文本框 172"/>
                        <wps:cNvSpPr txBox="1"/>
                        <wps:spPr bwMode="auto">
                          <a:xfrm>
                            <a:off x="2877921" y="546096"/>
                            <a:ext cx="1011765" cy="509269"/>
                          </a:xfrm>
                          <a:prstGeom prst="rect">
                            <a:avLst/>
                          </a:prstGeom>
                          <a:solidFill>
                            <a:srgbClr val="FFFFFF"/>
                          </a:solidFill>
                          <a:ln w="9525">
                            <a:solidFill>
                              <a:srgbClr val="000000"/>
                            </a:solidFill>
                            <a:miter lim="800000"/>
                            <a:headEnd/>
                            <a:tailEnd/>
                          </a:ln>
                        </wps:spPr>
                        <wps:txbx>
                          <w:txbxContent>
                            <w:p w:rsidR="00FB70FC" w:rsidRDefault="00FB70FC" w:rsidP="00FB70FC">
                              <w:r>
                                <w:rPr>
                                  <w:rFonts w:hint="eastAsia"/>
                                </w:rPr>
                                <w:t>Repeater under test</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73" name="文本框 173"/>
                        <wps:cNvSpPr txBox="1"/>
                        <wps:spPr bwMode="auto">
                          <a:xfrm>
                            <a:off x="182016" y="1460484"/>
                            <a:ext cx="1037589" cy="355599"/>
                          </a:xfrm>
                          <a:prstGeom prst="rect">
                            <a:avLst/>
                          </a:prstGeom>
                          <a:solidFill>
                            <a:srgbClr val="FFFFFF"/>
                          </a:solidFill>
                          <a:ln w="9525">
                            <a:solidFill>
                              <a:srgbClr val="000000"/>
                            </a:solidFill>
                            <a:miter lim="800000"/>
                            <a:headEnd/>
                            <a:tailEnd/>
                          </a:ln>
                        </wps:spPr>
                        <wps:txbx>
                          <w:txbxContent>
                            <w:p w:rsidR="00FB70FC" w:rsidRDefault="00FB70FC" w:rsidP="00FB70FC">
                              <w:r>
                                <w:rPr>
                                  <w:rFonts w:hint="eastAsia"/>
                                </w:rPr>
                                <w:t>Signal analyser</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74" name="文本框 174"/>
                        <wps:cNvSpPr txBox="1"/>
                        <wps:spPr bwMode="auto">
                          <a:xfrm>
                            <a:off x="757767" y="584126"/>
                            <a:ext cx="1122074" cy="471175"/>
                          </a:xfrm>
                          <a:prstGeom prst="rect">
                            <a:avLst/>
                          </a:prstGeom>
                          <a:solidFill>
                            <a:srgbClr val="FFFFFF"/>
                          </a:solidFill>
                          <a:ln w="9525">
                            <a:solidFill>
                              <a:srgbClr val="000000"/>
                            </a:solidFill>
                            <a:miter lim="800000"/>
                            <a:headEnd/>
                            <a:tailEnd/>
                          </a:ln>
                        </wps:spPr>
                        <wps:txbx>
                          <w:txbxContent>
                            <w:p w:rsidR="00FB70FC" w:rsidRDefault="00FB70FC" w:rsidP="00FB70FC">
                              <w:r>
                                <w:rPr>
                                  <w:rFonts w:hint="eastAsia"/>
                                </w:rPr>
                                <w:t xml:space="preserve">NR </w:t>
                              </w:r>
                              <w:proofErr w:type="spellStart"/>
                              <w:r>
                                <w:rPr>
                                  <w:rFonts w:hint="eastAsia"/>
                                </w:rPr>
                                <w:t>TDD</w:t>
                              </w:r>
                              <w:proofErr w:type="spellEnd"/>
                              <w:r>
                                <w:rPr>
                                  <w:rFonts w:hint="eastAsia"/>
                                </w:rPr>
                                <w:t xml:space="preserve"> Signal generator 1</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75" name="椭圆 175"/>
                        <wps:cNvSpPr/>
                        <wps:spPr>
                          <a:xfrm>
                            <a:off x="2098887" y="584190"/>
                            <a:ext cx="478366" cy="462703"/>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上弧形箭头 176"/>
                        <wps:cNvSpPr/>
                        <wps:spPr>
                          <a:xfrm>
                            <a:off x="2225885" y="753521"/>
                            <a:ext cx="228600" cy="105833"/>
                          </a:xfrm>
                          <a:prstGeom prst="curvedDownArrow">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文本框 177"/>
                        <wps:cNvSpPr txBox="1"/>
                        <wps:spPr bwMode="auto">
                          <a:xfrm>
                            <a:off x="3889684" y="262612"/>
                            <a:ext cx="733424" cy="355349"/>
                          </a:xfrm>
                          <a:prstGeom prst="rect">
                            <a:avLst/>
                          </a:prstGeom>
                          <a:solidFill>
                            <a:srgbClr val="FFFFFF"/>
                          </a:solidFill>
                          <a:ln w="9525">
                            <a:noFill/>
                            <a:miter lim="800000"/>
                            <a:headEnd/>
                            <a:tailEnd/>
                          </a:ln>
                        </wps:spPr>
                        <wps:txbx>
                          <w:txbxContent>
                            <w:p w:rsidR="00FB70FC" w:rsidRDefault="00FB70FC" w:rsidP="00FB70FC">
                              <w:r>
                                <w:rPr>
                                  <w:rFonts w:hint="eastAsia"/>
                                </w:rPr>
                                <w:t>Circulator</w:t>
                              </w:r>
                            </w:p>
                          </w:txbxContent>
                        </wps:txbx>
                        <wps:bodyPr rot="0" spcFirstLastPara="0" vertOverflow="overflow" horzOverflow="overflow" vert="horz" wrap="none" lIns="91440" tIns="45720" rIns="91440" bIns="45720" numCol="1" spcCol="0" rtlCol="0" fromWordArt="0" anchor="t" anchorCtr="0" forceAA="0" upright="1" compatLnSpc="1">
                          <a:prstTxWarp prst="textNoShape">
                            <a:avLst/>
                          </a:prstTxWarp>
                          <a:noAutofit/>
                        </wps:bodyPr>
                      </wps:wsp>
                      <wps:wsp>
                        <wps:cNvPr id="178" name="椭圆 178"/>
                        <wps:cNvSpPr/>
                        <wps:spPr>
                          <a:xfrm>
                            <a:off x="4006301" y="563050"/>
                            <a:ext cx="478366" cy="462703"/>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上弧形箭头 179"/>
                        <wps:cNvSpPr/>
                        <wps:spPr>
                          <a:xfrm>
                            <a:off x="4135118" y="716688"/>
                            <a:ext cx="228600" cy="105833"/>
                          </a:xfrm>
                          <a:prstGeom prst="curvedDownArrow">
                            <a:avLst/>
                          </a:prstGeom>
                          <a:solidFill>
                            <a:schemeClr val="tx1"/>
                          </a:solidFill>
                          <a:ln w="12700">
                            <a:solidFill>
                              <a:schemeClr val="tx1"/>
                            </a:solidFill>
                          </a:ln>
                          <a:scene3d>
                            <a:camera prst="orthographicFront">
                              <a:rot lat="0" lon="1080000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文本框 11"/>
                        <wps:cNvSpPr txBox="1"/>
                        <wps:spPr bwMode="auto">
                          <a:xfrm>
                            <a:off x="1976755" y="262670"/>
                            <a:ext cx="733424" cy="274954"/>
                          </a:xfrm>
                          <a:prstGeom prst="rect">
                            <a:avLst/>
                          </a:prstGeom>
                          <a:solidFill>
                            <a:srgbClr val="FFFFFF"/>
                          </a:solidFill>
                          <a:ln w="9525">
                            <a:noFill/>
                            <a:miter lim="800000"/>
                            <a:headEnd/>
                            <a:tailEnd/>
                          </a:ln>
                        </wps:spPr>
                        <wps:txbx>
                          <w:txbxContent>
                            <w:p w:rsidR="00FB70FC" w:rsidRDefault="00FB70FC" w:rsidP="00FB70FC">
                              <w:pPr>
                                <w:pStyle w:val="af6"/>
                                <w:overflowPunct w:val="0"/>
                                <w:spacing w:before="80" w:beforeAutospacing="0" w:after="80" w:afterAutospacing="0"/>
                              </w:pPr>
                              <w:r>
                                <w:rPr>
                                  <w:sz w:val="21"/>
                                  <w:szCs w:val="21"/>
                                </w:rPr>
                                <w:t>Circulator</w:t>
                              </w:r>
                            </w:p>
                          </w:txbxContent>
                        </wps:txbx>
                        <wps:bodyPr rot="0" spcFirstLastPara="0" vert="horz" wrap="none" lIns="91440" tIns="45720" rIns="91440" bIns="45720" numCol="1" spcCol="0" rtlCol="0" fromWordArt="0" anchor="t" anchorCtr="0" forceAA="0" upright="1" compatLnSpc="1">
                          <a:prstTxWarp prst="textNoShape">
                            <a:avLst/>
                          </a:prstTxWarp>
                          <a:noAutofit/>
                        </wps:bodyPr>
                      </wps:wsp>
                      <wps:wsp>
                        <wps:cNvPr id="181" name="直接箭头连接符 181"/>
                        <wps:cNvCnPr/>
                        <wps:spPr>
                          <a:xfrm flipV="1">
                            <a:off x="1879869" y="815542"/>
                            <a:ext cx="219018" cy="4236"/>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2" name="直接箭头连接符 182"/>
                        <wps:cNvCnPr/>
                        <wps:spPr>
                          <a:xfrm>
                            <a:off x="2577153" y="800731"/>
                            <a:ext cx="300768" cy="0"/>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3" name="肘形连接符 183"/>
                        <wps:cNvCnPr/>
                        <wps:spPr>
                          <a:xfrm rot="5400000">
                            <a:off x="1988782" y="1170455"/>
                            <a:ext cx="472850" cy="225726"/>
                          </a:xfrm>
                          <a:prstGeom prst="bentConnector3">
                            <a:avLst>
                              <a:gd name="adj1" fmla="val 10101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4" name="直接连接符 184"/>
                        <wps:cNvCnPr/>
                        <wps:spPr>
                          <a:xfrm flipH="1">
                            <a:off x="1219199" y="1621351"/>
                            <a:ext cx="2328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肘形连接符 185"/>
                        <wps:cNvCnPr/>
                        <wps:spPr>
                          <a:xfrm rot="10800000" flipV="1">
                            <a:off x="2112275" y="1025648"/>
                            <a:ext cx="2145030" cy="680178"/>
                          </a:xfrm>
                          <a:prstGeom prst="bentConnector3">
                            <a:avLst>
                              <a:gd name="adj1" fmla="val 6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直接箭头连接符 186"/>
                        <wps:cNvCnPr/>
                        <wps:spPr>
                          <a:xfrm flipH="1">
                            <a:off x="4484667" y="790164"/>
                            <a:ext cx="166748" cy="423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7" name="直接连接符 187"/>
                        <wps:cNvCnPr/>
                        <wps:spPr>
                          <a:xfrm>
                            <a:off x="3889551" y="800644"/>
                            <a:ext cx="11661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 name="直接连接符 188"/>
                        <wps:cNvCnPr/>
                        <wps:spPr>
                          <a:xfrm flipH="1" flipV="1">
                            <a:off x="698499" y="186251"/>
                            <a:ext cx="2312" cy="12742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直接连接符 189"/>
                        <wps:cNvCnPr/>
                        <wps:spPr>
                          <a:xfrm>
                            <a:off x="700706" y="186251"/>
                            <a:ext cx="449280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直接连接符 190"/>
                        <wps:cNvCnPr/>
                        <wps:spPr>
                          <a:xfrm>
                            <a:off x="5193514" y="186251"/>
                            <a:ext cx="191" cy="36831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 name="直接连接符 191"/>
                        <wps:cNvCnPr/>
                        <wps:spPr>
                          <a:xfrm flipV="1">
                            <a:off x="1361111" y="186251"/>
                            <a:ext cx="2022" cy="3979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92" o:spid="_x0000_s1026" editas="canvas" style="width:478.65pt;height:152.65pt;mso-position-horizontal-relative:char;mso-position-vertical-relative:line" coordsize="60788,19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">
                <v:shape id="_x0000_s1027" type="#_x0000_t75" style="position:absolute;width:60788;height:19386;visibility:visible;mso-wrap-style:square">
                  <v:fill o:detectmouseclick="t"/>
                  <v:path o:connecttype="none"/>
                </v:shape>
                <v:shapetype id="_x0000_t202" coordsize="21600,21600" o:spt="202" path="m,l,21600r21600,l21600,xe">
                  <v:stroke joinstyle="miter"/>
                  <v:path gradientshapeok="t" o:connecttype="rect"/>
                </v:shapetype>
                <v:shape id="文本框 170" o:spid="_x0000_s1028" type="#_x0000_t202" style="position:absolute;left:14520;top:14435;width:6604;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Z+xMYA&#10;AADcAAAADwAAAGRycy9kb3ducmV2LnhtbESPT0sDMRDF7wW/QxjBm80qWGVtWsRS6K1/FMTbmEw3&#10;SzeTdZNut35651DobYb35r3fTOdDaFRPXaojG3gYF6CIbXQ1VwY+P5b3L6BSRnbYRCYDZ0own92M&#10;pli6eOIt9btcKQnhVKIBn3Nbap2sp4BpHFti0faxC5hl7SrtOjxJeGj0Y1FMdMCapcFjS++e7GF3&#10;DAbSYvPb2v3m5+Dd+W+96J/s1/LbmLvb4e0VVKYhX82X65UT/GfBl2dkAj3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Z+xMYAAADcAAAADwAAAAAAAAAAAAAAAACYAgAAZHJz&#10;L2Rvd25yZXYueG1sUEsFBgAAAAAEAAQA9QAAAIsDAAAAAA==&#10;">
                  <v:textbox style="mso-fit-shape-to-text:t">
                    <w:txbxContent>
                      <w:p w:rsidR="00FB70FC" w:rsidRDefault="00FB70FC" w:rsidP="00FB70FC">
                        <w:r>
                          <w:rPr>
                            <w:rFonts w:hint="eastAsia"/>
                          </w:rPr>
                          <w:t>Hybrid</w:t>
                        </w:r>
                      </w:p>
                    </w:txbxContent>
                  </v:textbox>
                </v:shape>
                <v:shape id="文本框 171" o:spid="_x0000_s1029" type="#_x0000_t202" style="position:absolute;left:46514;top:5545;width:10845;height:4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rqwMMA&#10;AADcAAAADwAAAGRycy9kb3ducmV2LnhtbERPS2sCMRC+F/wPYQq9lJq1io/VKCIo9uaj6HXYjLtL&#10;N5M1iev23zcFwdt8fM+ZLVpTiYacLy0r6HUTEMSZ1SXnCr6P648xCB+QNVaWScEveVjMOy8zTLW9&#10;856aQ8hFDGGfooIihDqV0mcFGfRdWxNH7mKdwRChy6V2eI/hppKfSTKUBkuODQXWtCoo+zncjILx&#10;YNuc/Vd/d8qGl2oS3kfN5uqUenttl1MQgdrwFD/cWx3nj3rw/0y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rqwMMAAADcAAAADwAAAAAAAAAAAAAAAACYAgAAZHJzL2Rv&#10;d25yZXYueG1sUEsFBgAAAAAEAAQA9QAAAIgDAAAAAA==&#10;">
                  <v:textbox>
                    <w:txbxContent>
                      <w:p w:rsidR="00FB70FC" w:rsidRDefault="00FB70FC" w:rsidP="00FB70FC">
                        <w:r>
                          <w:rPr>
                            <w:rFonts w:hint="eastAsia"/>
                          </w:rPr>
                          <w:t xml:space="preserve">NR </w:t>
                        </w:r>
                        <w:proofErr w:type="spellStart"/>
                        <w:r>
                          <w:rPr>
                            <w:rFonts w:hint="eastAsia"/>
                          </w:rPr>
                          <w:t>TDD</w:t>
                        </w:r>
                        <w:proofErr w:type="spellEnd"/>
                        <w:r>
                          <w:rPr>
                            <w:rFonts w:hint="eastAsia"/>
                          </w:rPr>
                          <w:t xml:space="preserve"> Signal generator 2</w:t>
                        </w:r>
                      </w:p>
                    </w:txbxContent>
                  </v:textbox>
                </v:shape>
                <v:shape id="文本框 172" o:spid="_x0000_s1030" type="#_x0000_t202" style="position:absolute;left:28779;top:5460;width:10117;height:5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FKMMA&#10;AADcAAAADwAAAGRycy9kb3ducmV2LnhtbERPTWsCMRC9F/wPYQq9abZCraxGEUXorVYF6W2ajJvF&#10;zWTdxHX11zcFobd5vM+ZzjtXiZaaUHpW8DrIQBBrb0ouFOx36/4YRIjIBivPpOBGAeaz3tMUc+Ov&#10;/EXtNhYihXDIUYGNsc6lDNqSwzDwNXHijr5xGBNsCmkavKZwV8lhlo2kw5JTg8Walpb0aXtxCsJq&#10;c671cfNzsuZ2/1y1b/qw/lbq5blbTEBE6uK/+OH+MGn++xD+nk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hFKMMAAADcAAAADwAAAAAAAAAAAAAAAACYAgAAZHJzL2Rv&#10;d25yZXYueG1sUEsFBgAAAAAEAAQA9QAAAIgDAAAAAA==&#10;">
                  <v:textbox style="mso-fit-shape-to-text:t">
                    <w:txbxContent>
                      <w:p w:rsidR="00FB70FC" w:rsidRDefault="00FB70FC" w:rsidP="00FB70FC">
                        <w:r>
                          <w:rPr>
                            <w:rFonts w:hint="eastAsia"/>
                          </w:rPr>
                          <w:t>Repeater under test</w:t>
                        </w:r>
                      </w:p>
                    </w:txbxContent>
                  </v:textbox>
                </v:shape>
                <v:shape id="文本框 173" o:spid="_x0000_s1031" type="#_x0000_t202" style="position:absolute;left:1820;top:14604;width:10376;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Tgs8MA&#10;AADcAAAADwAAAGRycy9kb3ducmV2LnhtbERPS2sCMRC+F/ofwhS8abYVbdkaRRShNx8tFG9jMm4W&#10;N5PtJl1Xf70RCr3Nx/ecyaxzlWipCaVnBc+DDASx9qbkQsHX56r/BiJEZIOVZ1JwoQCz6ePDBHPj&#10;z7yldhcLkUI45KjAxljnUgZtyWEY+Jo4cUffOIwJNoU0DZ5TuKvkS5aNpcOSU4PFmhaW9Gn36xSE&#10;5ean1sfN4WTN5bpetiP9vdor1Xvq5u8gInXxX/zn/jBp/usQ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Tgs8MAAADcAAAADwAAAAAAAAAAAAAAAACYAgAAZHJzL2Rv&#10;d25yZXYueG1sUEsFBgAAAAAEAAQA9QAAAIgDAAAAAA==&#10;">
                  <v:textbox style="mso-fit-shape-to-text:t">
                    <w:txbxContent>
                      <w:p w:rsidR="00FB70FC" w:rsidRDefault="00FB70FC" w:rsidP="00FB70FC">
                        <w:r>
                          <w:rPr>
                            <w:rFonts w:hint="eastAsia"/>
                          </w:rPr>
                          <w:t>Signal analyser</w:t>
                        </w:r>
                      </w:p>
                    </w:txbxContent>
                  </v:textbox>
                </v:shape>
                <v:shape id="文本框 174" o:spid="_x0000_s1032" type="#_x0000_t202" style="position:absolute;left:7577;top:5841;width:11221;height:4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FB70FC" w:rsidRDefault="00FB70FC" w:rsidP="00FB70FC">
                        <w:r>
                          <w:rPr>
                            <w:rFonts w:hint="eastAsia"/>
                          </w:rPr>
                          <w:t xml:space="preserve">NR </w:t>
                        </w:r>
                        <w:proofErr w:type="spellStart"/>
                        <w:r>
                          <w:rPr>
                            <w:rFonts w:hint="eastAsia"/>
                          </w:rPr>
                          <w:t>TDD</w:t>
                        </w:r>
                        <w:proofErr w:type="spellEnd"/>
                        <w:r>
                          <w:rPr>
                            <w:rFonts w:hint="eastAsia"/>
                          </w:rPr>
                          <w:t xml:space="preserve"> Signal generator 1</w:t>
                        </w:r>
                      </w:p>
                    </w:txbxContent>
                  </v:textbox>
                </v:shape>
                <v:oval id="椭圆 175" o:spid="_x0000_s1033" style="position:absolute;left:20988;top:5841;width:4784;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maUMIA&#10;AADcAAAADwAAAGRycy9kb3ducmV2LnhtbERPS2sCMRC+F/wPYQRvNbGola1RpCq2h8Jqe+hx2Mw+&#10;cDNZNlHjv28Khd7m43vOch1tK67U+8axhslYgSAunGm40vD1uX9cgPAB2WDrmDTcycN6NXhYYmbc&#10;jY90PYVKpBD2GWqoQ+gyKX1Rk0U/dh1x4krXWwwJ9pU0Pd5SuG3lk1JzabHh1FBjR681FefTxWr4&#10;+J6/TwPGMuaszupw2G3LXGk9GsbNC4hAMfyL/9xvJs1/nsHvM+kC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yZpQwgAAANwAAAAPAAAAAAAAAAAAAAAAAJgCAABkcnMvZG93&#10;bnJldi54bWxQSwUGAAAAAAQABAD1AAAAhwMAAAAA&#10;" filled="f" strokecolor="black [3213]"/>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上弧形箭头 176" o:spid="_x0000_s1034" type="#_x0000_t105" style="position:absolute;left:22258;top:7535;width:2286;height:1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q618AA&#10;AADcAAAADwAAAGRycy9kb3ducmV2LnhtbERPy6rCMBDdX/AfwgjurqkKKtUoKgjduPC1cDc0Y1ts&#10;JqGJtv69uXDB3RzOc5brztTiRY2vLCsYDRMQxLnVFRcKLuf97xyED8gaa8uk4E0e1qvezxJTbVs+&#10;0usUChFD2KeooAzBpVL6vCSDfmgdceTutjEYImwKqRtsY7ip5ThJptJgxbGhREe7kvLH6WkUtEme&#10;3e5uMjOX1h0m8+c1O25HSg363WYBIlAXvuJ/d6bj/NkU/p6JF8jV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nq618AAAADcAAAADwAAAAAAAAAAAAAAAACYAgAAZHJzL2Rvd25y&#10;ZXYueG1sUEsFBgAAAAAEAAQA9QAAAIUDAAAAAA==&#10;" adj="16600,20350,16200" fillcolor="black [3213]" strokecolor="black [3213]" strokeweight="1pt"/>
                <v:shape id="文本框 177" o:spid="_x0000_s1035" type="#_x0000_t202" style="position:absolute;left:38896;top:2626;width:7335;height:35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orLMAA&#10;AADcAAAADwAAAGRycy9kb3ducmV2LnhtbERPS2sCMRC+F/wPYYTealbBB6tRRBEE8VAr9Dok42Zx&#10;M1k3UdN/bwqF3ubje85ilVwjHtSF2rOC4aAAQay9qblScP7afcxAhIhssPFMCn4owGrZe1tgafyT&#10;P+lxipXIIRxKVGBjbEspg7bkMAx8S5y5i+8cxgy7SpoOnzncNXJUFBPpsObcYLGljSV9Pd2dghtt&#10;j+vv8VnrXRofjtqawywZpd77aT0HESnFf/Gfe2/y/OkUfp/JF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VorLMAAAADcAAAADwAAAAAAAAAAAAAAAACYAgAAZHJzL2Rvd25y&#10;ZXYueG1sUEsFBgAAAAAEAAQA9QAAAIUDAAAAAA==&#10;" stroked="f">
                  <v:textbox>
                    <w:txbxContent>
                      <w:p w:rsidR="00FB70FC" w:rsidRDefault="00FB70FC" w:rsidP="00FB70FC">
                        <w:r>
                          <w:rPr>
                            <w:rFonts w:hint="eastAsia"/>
                          </w:rPr>
                          <w:t>Circulator</w:t>
                        </w:r>
                      </w:p>
                    </w:txbxContent>
                  </v:textbox>
                </v:shape>
                <v:oval id="椭圆 178" o:spid="_x0000_s1036" style="position:absolute;left:40063;top:5630;width:4783;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g1zsUA&#10;AADcAAAADwAAAGRycy9kb3ducmV2LnhtbESPzWsCMRDF74X+D2EK3mpiEVtWo0g/sD0UrHrwOGxm&#10;P3AzWTappv995yB4m+G9ee83i1X2nTrTENvAFiZjA4q4DK7l2sJh//H4AiomZIddYLLwRxFWy/u7&#10;BRYuXPiHzrtUKwnhWKCFJqW+0DqWDXmM49ATi1aFwWOSdai1G/Ai4b7TT8bMtMeWpaHBnl4bKk+7&#10;X2/h+zj7mibMVd6yOZnN5v2t2hprRw95PQeVKKeb+Xr96QT/WWj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yDXOxQAAANwAAAAPAAAAAAAAAAAAAAAAAJgCAABkcnMv&#10;ZG93bnJldi54bWxQSwUGAAAAAAQABAD1AAAAigMAAAAA&#10;" filled="f" strokecolor="black [3213]"/>
                <v:shape id="上弧形箭头 179" o:spid="_x0000_s1037" type="#_x0000_t105" style="position:absolute;left:41351;top:7166;width:2286;height:1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pcIA&#10;AADcAAAADwAAAGRycy9kb3ducmV2LnhtbERPS4vCMBC+C/6HMAveNFVBazWKLiz0sgdfB29DM7Zl&#10;m0looq3/fiMs7G0+vudsdr1pxJNaX1tWMJ0kIIgLq2suFVzOX+MUhA/IGhvLpOBFHnbb4WCDmbYd&#10;H+l5CqWIIewzVFCF4DIpfVGRQT+xjjhyd9saDBG2pdQtdjHcNHKWJAtpsObYUKGjz4qKn9PDKOiS&#10;Ir/d3XxpLp37nqePa348TJUaffT7NYhAffgX/7lzHecvV/B+Jl4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5S6lwgAAANwAAAAPAAAAAAAAAAAAAAAAAJgCAABkcnMvZG93&#10;bnJldi54bWxQSwUGAAAAAAQABAD1AAAAhwMAAAAA&#10;" adj="16600,20350,16200" fillcolor="black [3213]" strokecolor="black [3213]" strokeweight="1pt"/>
                <v:shape id="文本框 11" o:spid="_x0000_s1038" type="#_x0000_t202" style="position:absolute;left:19767;top:2626;width:7334;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Df8QA&#10;AADcAAAADwAAAGRycy9kb3ducmV2LnhtbESPQWsCMRCF74X+hzBCbzVrwbJsjSIWoSAeagWvQzLd&#10;LG4m202q6b93DkJvM7w3732zWJXQqwuNqYtsYDatQBHb6DpuDRy/ts81qJSRHfaRycAfJVgtHx8W&#10;2Lh45U+6HHKrJIRTgwZ8zkOjdbKeAqZpHIhF+45jwCzr2Go34lXCQ69fqupVB+xYGjwOtPFkz4ff&#10;YOCH3vfr0/xo7bbMd3vr3a4uzpinSVm/gcpU8r/5fv3hBL8WfHlGJt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mw3/EAAAA3AAAAA8AAAAAAAAAAAAAAAAAmAIAAGRycy9k&#10;b3ducmV2LnhtbFBLBQYAAAAABAAEAPUAAACJAwAAAAA=&#10;" stroked="f">
                  <v:textbox>
                    <w:txbxContent>
                      <w:p w:rsidR="00FB70FC" w:rsidRDefault="00FB70FC" w:rsidP="00FB70FC">
                        <w:pPr>
                          <w:pStyle w:val="af6"/>
                          <w:overflowPunct w:val="0"/>
                          <w:spacing w:before="80" w:beforeAutospacing="0" w:after="80" w:afterAutospacing="0"/>
                        </w:pPr>
                        <w:r>
                          <w:rPr>
                            <w:sz w:val="21"/>
                            <w:szCs w:val="21"/>
                          </w:rPr>
                          <w:t>Circulator</w:t>
                        </w:r>
                      </w:p>
                    </w:txbxContent>
                  </v:textbox>
                </v:shape>
                <v:shapetype id="_x0000_t32" coordsize="21600,21600" o:spt="32" o:oned="t" path="m,l21600,21600e" filled="f">
                  <v:path arrowok="t" fillok="f" o:connecttype="none"/>
                  <o:lock v:ext="edit" shapetype="t"/>
                </v:shapetype>
                <v:shape id="直接箭头连接符 181" o:spid="_x0000_s1039" type="#_x0000_t32" style="position:absolute;left:18798;top:8155;width:2190;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XkUsMAAADcAAAADwAAAGRycy9kb3ducmV2LnhtbESP3WoCMRCF74W+Q5iCd5q1UJGtWZG2&#10;Qu/qTx9guhk32W4mSxJ1fftGELyb4Zw535nlanCdOFOI1rOC2bQAQVx7bblR8HPYTBYgYkLW2Hkm&#10;BVeKsKqeRksstb/wjs771IgcwrFEBSalvpQy1oYcxqnvibN29MFhymtopA54yeGuky9FMZcOLWeC&#10;wZ7eDdV/+5PL3LVtXz+C5vrzt7XbYPD72KFS4+dh/QYi0ZAe5vv1l871FzO4PZMnk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l5FLDAAAA3AAAAA8AAAAAAAAAAAAA&#10;AAAAoQIAAGRycy9kb3ducmV2LnhtbFBLBQYAAAAABAAEAPkAAACRAwAAAAA=&#10;" strokecolor="black [3213]">
                  <v:stroke endarrow="open"/>
                </v:shape>
                <v:shape id="直接箭头连接符 182" o:spid="_x0000_s1040" type="#_x0000_t32" style="position:absolute;left:25771;top:8007;width:30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yfX8IAAADcAAAADwAAAGRycy9kb3ducmV2LnhtbERPTYvCMBC9L/gfwgje1tQuFK1GkYUF&#10;YU+re/A4NGNbbSa1SWvcX28EYW/zeJ+z2gTTiIE6V1tWMJsmIIgLq2suFfwevt7nIJxH1thYJgV3&#10;crBZj95WmGt74x8a9r4UMYRdjgoq79tcSldUZNBNbUscuZPtDPoIu1LqDm8x3DQyTZJMGqw5NlTY&#10;0mdFxWXfGwXD8Rz67/6UbnehXlwWGf59XDOlJuOwXYLwFPy/+OXe6Th/nsLzmXiB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AyfX8IAAADcAAAADwAAAAAAAAAAAAAA&#10;AAChAgAAZHJzL2Rvd25yZXYueG1sUEsFBgAAAAAEAAQA+QAAAJADAAAAAA==&#10;" strokecolor="black [3213]"/>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83" o:spid="_x0000_s1041" type="#_x0000_t34" style="position:absolute;left:19887;top:11704;width:4729;height:225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TtAsIAAADcAAAADwAAAGRycy9kb3ducmV2LnhtbERP22oCMRB9L/Qfwgh9q1mViqxGaZW2&#10;Poh4+4DpZppdupksSbq7/r0RCn2bw7nOYtXbWrTkQ+VYwWiYgSAunK7YKLic359nIEJE1lg7JgVX&#10;CrBaPj4sMNeu4yO1p2hECuGQo4IyxiaXMhQlWQxD1xAn7tt5izFBb6T22KVwW8txlk2lxYpTQ4kN&#10;rUsqfk6/VkH78vnl9rtJt9usDR4+Quffpkapp0H/OgcRqY//4j/3Vqf5swncn0kX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3TtAsIAAADcAAAADwAAAAAAAAAAAAAA&#10;AAChAgAAZHJzL2Rvd25yZXYueG1sUEsFBgAAAAAEAAQA+QAAAJADAAAAAA==&#10;" adj="21819" strokecolor="black [3213]"/>
                <v:line id="直接连接符 184" o:spid="_x0000_s1042" style="position:absolute;flip:x;visibility:visible;mso-wrap-style:square" from="12191,16213" to="14520,16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hJVcIAAADcAAAADwAAAGRycy9kb3ducmV2LnhtbERP3WrCMBS+H/gO4Qx2N9MNJ64zLSoM&#10;ZDdi9QEOzVlT1pzUJNPapzeDgXfn4/s9y3KwnTiTD61jBS/TDARx7XTLjYLj4fN5ASJEZI2dY1Jw&#10;pQBlMXlYYq7dhfd0rmIjUgiHHBWYGPtcylAbshimridO3LfzFmOCvpHa4yWF206+ZtlcWmw5NRjs&#10;aWOo/ql+rYJujMfxfb0xY3aaXfVuN3f+7Uupp8dh9QEi0hDv4n/3Vqf5ixn8PZMu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hJVcIAAADcAAAADwAAAAAAAAAAAAAA&#10;AAChAgAAZHJzL2Rvd25yZXYueG1sUEsFBgAAAAAEAAQA+QAAAJADAAAAAA==&#10;" strokecolor="black [3213]"/>
                <v:shape id="肘形连接符 185" o:spid="_x0000_s1043" type="#_x0000_t34" style="position:absolute;left:21122;top:10256;width:21451;height:680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3q58MAAADcAAAADwAAAGRycy9kb3ducmV2LnhtbERPTWsCMRC9C/6HMAVvmq1okdUoKhT2&#10;oEi1FHobN9PN1s1ku4m6/nsjCL3N433ObNHaSlyo8aVjBa+DBARx7nTJhYLPw3t/AsIHZI2VY1Jw&#10;Iw+Lebczw1S7K3/QZR8KEUPYp6jAhFCnUvrckEU/cDVx5H5cYzFE2BRSN3iN4baSwyR5kxZLjg0G&#10;a1obyk/7s1Xwu/o7Eu+239VhbTKXfWWbYRgp1Xtpl1MQgdrwL366Mx3nT8bweCZ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t6ufDAAAA3AAAAA8AAAAAAAAAAAAA&#10;AAAAoQIAAGRycy9kb3ducmV2LnhtbFBLBQYAAAAABAAEAPkAAACRAwAAAAA=&#10;" adj="14" strokecolor="black [3213]"/>
                <v:shape id="直接箭头连接符 186" o:spid="_x0000_s1044" type="#_x0000_t32" style="position:absolute;left:44846;top:7901;width:1668;height: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x8JsMAAADcAAAADwAAAGRycy9kb3ducmV2LnhtbESP0WoCMRBF34X+Q5iCb262giJb47K0&#10;FXxrq/2A6WbcxG4mSxJ1+/eNIPRthnvnnjvrenS9uFCI1rOCp6IEQdx6bblT8HXYzlYgYkLW2Hsm&#10;Bb8Uod48TNZYaX/lT7rsUydyCMcKFZiUhkrK2BpyGAs/EGft6IPDlNfQSR3wmsNdL+dluZQOLWeC&#10;wYFeDLU/+7PL3MaeFq9Bc/v2fbIfweD7sUelpo9j8wwi0Zj+zffrnc71V0u4PZMn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MfCbDAAAA3AAAAA8AAAAAAAAAAAAA&#10;AAAAoQIAAGRycy9kb3ducmV2LnhtbFBLBQYAAAAABAAEAPkAAACRAwAAAAA=&#10;" strokecolor="black [3213]">
                  <v:stroke endarrow="open"/>
                </v:shape>
                <v:line id="直接连接符 187" o:spid="_x0000_s1045" style="position:absolute;visibility:visible;mso-wrap-style:square" from="38895,8006" to="40061,8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qXVsMAAADcAAAADwAAAGRycy9kb3ducmV2LnhtbERPTWvCQBC9F/wPywjezEahJqSuEgSh&#10;tadqS69DdpqkZmfD7jZGf323IPQ2j/c56+1oOjGQ861lBYskBUFcWd1yreD9tJ/nIHxA1thZJgVX&#10;8rDdTB7WWGh74TcajqEWMYR9gQqaEPpCSl81ZNAntieO3Jd1BkOErpba4SWGm04u03QlDbYcGxrs&#10;addQdT7+GAV5dfh2ZVa+LB4/+uw2LF9X+89Mqdl0LJ9ABBrDv/juftZxfp7B3zPxArn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al1bDAAAA3AAAAA8AAAAAAAAAAAAA&#10;AAAAoQIAAGRycy9kb3ducmV2LnhtbFBLBQYAAAAABAAEAPkAAACRAwAAAAA=&#10;" strokecolor="black [3213]"/>
                <v:line id="直接连接符 188" o:spid="_x0000_s1046" style="position:absolute;flip:x y;visibility:visible;mso-wrap-style:square" from="6984,1862" to="7008,14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zTMQAAADcAAAADwAAAGRycy9kb3ducmV2LnhtbESPT2vDMAzF74N+B6PCbquzwUqa1i1b&#10;YaPQUui/u4jVJFssh9hrvG9fHQa7Sbyn935arJJr1Y360Hg28DzJQBGX3jZcGTifPp5yUCEiW2w9&#10;k4FfCrBajh4WWFg/8IFux1gpCeFQoIE6xq7QOpQ1OQwT3xGLdvW9wyhrX2nb4yDhrtUvWTbVDhuW&#10;hho7WtdUfh9/nIHNNs1yXu+/dngZfLt/fc/sZzLmcZze5qAipfhv/rveWMHPhVaekQn0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AfNMxAAAANwAAAAPAAAAAAAAAAAA&#10;AAAAAKECAABkcnMvZG93bnJldi54bWxQSwUGAAAAAAQABAD5AAAAkgMAAAAA&#10;" strokecolor="black [3213]"/>
                <v:line id="直接连接符 189" o:spid="_x0000_s1047" style="position:absolute;visibility:visible;mso-wrap-style:square" from="7007,1862" to="51935,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mmv8MAAADcAAAADwAAAGRycy9kb3ducmV2LnhtbERPTWvCQBC9F/wPywi91Y2CJk1dJQiC&#10;tadqS69Ddpqkzc6G3TVGf71bKHibx/uc5XowrejJ+caygukkAUFcWt1wpeDjuH3KQPiArLG1TAou&#10;5GG9Gj0sMdf2zO/UH0IlYgj7HBXUIXS5lL6syaCf2I44ct/WGQwRukpqh+cYblo5S5KFNNhwbKix&#10;o01N5e/hZBRk5f7HFWnxOp1/dum1n70ttl+pUo/joXgBEWgId/G/e6fj/OwZ/p6JF8j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Jpr/DAAAA3AAAAA8AAAAAAAAAAAAA&#10;AAAAoQIAAGRycy9kb3ducmV2LnhtbFBLBQYAAAAABAAEAPkAAACRAwAAAAA=&#10;" strokecolor="black [3213]"/>
                <v:line id="直接连接符 190" o:spid="_x0000_s1048" style="position:absolute;visibility:visible;mso-wrap-style:square" from="51935,1862" to="51937,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Z/8YAAADcAAAADwAAAGRycy9kb3ducmV2LnhtbESPQUvDQBCF74L/YRnBm920YFPTbksQ&#10;CmpPtpVeh+yYRLOzYXdNo7++cxB6m+G9ee+b1WZ0nRooxNazgekkA0VcedtybeB42D4sQMWEbLHz&#10;TAZ+KcJmfXuzwsL6M7/TsE+1khCOBRpoUuoLrWPVkMM48T2xaJ8+OEyyhlrbgGcJd52eZdlcO2xZ&#10;Ghrs6bmh6nv/4wwsqrevUObl6/Txo8//htluvj3lxtzfjeUSVKIxXc3/1y9W8J8EX56RCfT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qmf/GAAAA3AAAAA8AAAAAAAAA&#10;AAAAAAAAoQIAAGRycy9kb3ducmV2LnhtbFBLBQYAAAAABAAEAPkAAACUAwAAAAA=&#10;" strokecolor="black [3213]"/>
                <v:line id="直接连接符 191" o:spid="_x0000_s1049" style="position:absolute;flip:y;visibility:visible;mso-wrap-style:square" from="13611,1862" to="13631,5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Z8EMEAAADcAAAADwAAAGRycy9kb3ducmV2LnhtbERPzWoCMRC+F3yHMIK3mrVY0dUoVhCk&#10;F6n6AMNm3CxuJmsSdd2nN4VCb/Px/c5i1dpa3MmHyrGC0TADQVw4XXGp4HTcvk9BhIissXZMCp4U&#10;YLXsvS0w1+7BP3Q/xFKkEA45KjAxNrmUoTBkMQxdQ5y4s/MWY4K+lNrjI4XbWn5k2URarDg1GGxo&#10;Y6i4HG5WQd3FUzf72pguu46fer+fOP/5rdSg367nICK18V/8597pNH82gt9n0gV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lnwQwQAAANwAAAAPAAAAAAAAAAAAAAAA&#10;AKECAABkcnMvZG93bnJldi54bWxQSwUGAAAAAAQABAD5AAAAjwMAAAAA&#10;" strokecolor="black [3213]"/>
                <w10:anchorlock/>
              </v:group>
            </w:pict>
          </mc:Fallback>
        </mc:AlternateContent>
      </w:r>
    </w:p>
    <w:p w:rsidR="00FB70FC" w:rsidRPr="004A2F76" w:rsidRDefault="004A2F76" w:rsidP="004A2F76">
      <w:pPr>
        <w:jc w:val="center"/>
        <w:rPr>
          <w:rFonts w:cs="v4.2.0"/>
          <w:b/>
        </w:rPr>
      </w:pPr>
      <w:r w:rsidRPr="004A2F76">
        <w:rPr>
          <w:rFonts w:cs="v4.2.0" w:hint="eastAsia"/>
          <w:b/>
        </w:rPr>
        <w:t xml:space="preserve">Figure 2: </w:t>
      </w:r>
      <w:proofErr w:type="spellStart"/>
      <w:r w:rsidRPr="004A2F76">
        <w:rPr>
          <w:rFonts w:cs="v4.2.0" w:hint="eastAsia"/>
          <w:b/>
        </w:rPr>
        <w:t>TDD</w:t>
      </w:r>
      <w:proofErr w:type="spellEnd"/>
      <w:r w:rsidRPr="004A2F76">
        <w:rPr>
          <w:rFonts w:cs="v4.2.0" w:hint="eastAsia"/>
          <w:b/>
        </w:rPr>
        <w:t xml:space="preserve"> repeater </w:t>
      </w:r>
      <w:proofErr w:type="spellStart"/>
      <w:r w:rsidRPr="004A2F76">
        <w:rPr>
          <w:rFonts w:cs="v4.2.0" w:hint="eastAsia"/>
          <w:b/>
        </w:rPr>
        <w:t>EVM</w:t>
      </w:r>
      <w:proofErr w:type="spellEnd"/>
      <w:r w:rsidRPr="004A2F76">
        <w:rPr>
          <w:rFonts w:cs="v4.2.0" w:hint="eastAsia"/>
          <w:b/>
        </w:rPr>
        <w:t xml:space="preserve"> test set up for simultaneous downlink and uplink test</w:t>
      </w:r>
    </w:p>
    <w:p w:rsidR="004A2F76" w:rsidRPr="003A5F2F" w:rsidRDefault="004A2F76" w:rsidP="00202490">
      <w:pPr>
        <w:rPr>
          <w:rFonts w:cs="v4.2.0"/>
        </w:rPr>
      </w:pPr>
      <w:r>
        <w:rPr>
          <w:rFonts w:cs="v4.2.0" w:hint="eastAsia"/>
        </w:rPr>
        <w:lastRenderedPageBreak/>
        <w:t xml:space="preserve">This set up may need group delay information for the repeater to set up the timing of signal generator 1 and signal generator 2, </w:t>
      </w:r>
      <w:proofErr w:type="spellStart"/>
      <w:r>
        <w:rPr>
          <w:rFonts w:cs="v4.2.0" w:hint="eastAsia"/>
        </w:rPr>
        <w:t>i.e</w:t>
      </w:r>
      <w:proofErr w:type="spellEnd"/>
      <w:r>
        <w:rPr>
          <w:rFonts w:cs="v4.2.0" w:hint="eastAsia"/>
        </w:rPr>
        <w:t xml:space="preserve"> signal generator 2 for uplink need some time advance compared with the timing of signal generator 1. In the real network, signal generator 2 is </w:t>
      </w:r>
      <w:proofErr w:type="spellStart"/>
      <w:r>
        <w:rPr>
          <w:rFonts w:cs="v4.2.0" w:hint="eastAsia"/>
        </w:rPr>
        <w:t>UE</w:t>
      </w:r>
      <w:proofErr w:type="spellEnd"/>
      <w:r>
        <w:rPr>
          <w:rFonts w:cs="v4.2.0" w:hint="eastAsia"/>
        </w:rPr>
        <w:t xml:space="preserve"> which knows TA from BS. However, signal generator may not have such a function then the group delay information</w:t>
      </w:r>
      <w:r w:rsidR="002309A1">
        <w:rPr>
          <w:rFonts w:cs="v4.2.0" w:hint="eastAsia"/>
        </w:rPr>
        <w:t xml:space="preserve"> or a proper TA</w:t>
      </w:r>
      <w:r>
        <w:rPr>
          <w:rFonts w:cs="v4.2.0" w:hint="eastAsia"/>
        </w:rPr>
        <w:t xml:space="preserve"> for the repeater is needed if Figure 2 is agreed as a set-up.</w:t>
      </w:r>
    </w:p>
    <w:p w:rsidR="00205DB5" w:rsidRDefault="00205DB5" w:rsidP="00205DB5">
      <w:pPr>
        <w:pStyle w:val="afa"/>
        <w:numPr>
          <w:ilvl w:val="0"/>
          <w:numId w:val="23"/>
        </w:numPr>
        <w:ind w:firstLineChars="0"/>
      </w:pPr>
      <w:bookmarkStart w:id="18" w:name="_Toc89955622"/>
      <w:bookmarkStart w:id="19" w:name="_Toc82595591"/>
      <w:bookmarkStart w:id="20" w:name="_Toc76545488"/>
      <w:bookmarkStart w:id="21" w:name="_Toc75243142"/>
      <w:bookmarkStart w:id="22" w:name="_Toc74962232"/>
      <w:bookmarkStart w:id="23" w:name="_Toc66728355"/>
      <w:bookmarkStart w:id="24" w:name="_Toc61183040"/>
      <w:bookmarkStart w:id="25" w:name="_Toc58863055"/>
      <w:bookmarkStart w:id="26" w:name="_Toc58860551"/>
      <w:bookmarkStart w:id="27" w:name="_Toc53182764"/>
      <w:bookmarkStart w:id="28" w:name="_Toc45884732"/>
      <w:bookmarkStart w:id="29" w:name="_Toc37272485"/>
      <w:bookmarkStart w:id="30" w:name="_Toc36645431"/>
      <w:bookmarkStart w:id="31" w:name="_Toc29810038"/>
      <w:bookmarkStart w:id="32" w:name="_Toc21100240"/>
      <w:r>
        <w:rPr>
          <w:rFonts w:hint="eastAsia"/>
        </w:rPr>
        <w:t>Output</w:t>
      </w:r>
      <w:r>
        <w:t xml:space="preserve"> intermodulation for </w:t>
      </w:r>
      <w:r>
        <w:rPr>
          <w:rFonts w:hint="eastAsia"/>
        </w:rPr>
        <w:t>repeater</w:t>
      </w:r>
      <w:r>
        <w:t xml:space="preserve"> type 1-C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205DB5" w:rsidRDefault="00205DB5" w:rsidP="00205DB5"/>
    <w:bookmarkStart w:id="33" w:name="_MON_1710073674"/>
    <w:bookmarkEnd w:id="33"/>
    <w:p w:rsidR="00205DB5" w:rsidRDefault="00205DB5" w:rsidP="00205DB5">
      <w:pPr>
        <w:pStyle w:val="TH"/>
        <w:rPr>
          <w:rFonts w:eastAsiaTheme="minorEastAsia"/>
          <w:snapToGrid w:val="0"/>
          <w:lang w:eastAsia="zh-CN"/>
        </w:rPr>
      </w:pPr>
      <w:r>
        <w:rPr>
          <w:rFonts w:ascii="Times New Roman" w:eastAsia="Malgun Gothic" w:hAnsi="Times New Roman"/>
          <w:lang w:eastAsia="en-GB"/>
        </w:rPr>
        <w:object w:dxaOrig="9360" w:dyaOrig="4350">
          <v:shape id="_x0000_i1026" type="#_x0000_t75" style="width:468pt;height:217.7pt" o:ole="">
            <v:imagedata r:id="rId11" o:title=""/>
          </v:shape>
          <o:OLEObject Type="Embed" ProgID="Word.Document.12" ShapeID="_x0000_i1026" DrawAspect="Content" ObjectID="_1712433037" r:id="rId12">
            <o:FieldCodes>\s</o:FieldCodes>
          </o:OLEObject>
        </w:object>
      </w:r>
    </w:p>
    <w:p w:rsidR="00205DB5" w:rsidRPr="003A5F2F" w:rsidRDefault="00205DB5" w:rsidP="00205DB5">
      <w:pPr>
        <w:pStyle w:val="TH"/>
        <w:rPr>
          <w:rFonts w:eastAsiaTheme="minorEastAsia"/>
          <w:lang w:eastAsia="zh-CN"/>
        </w:rPr>
      </w:pPr>
    </w:p>
    <w:p w:rsidR="00205DB5" w:rsidRDefault="00205DB5" w:rsidP="00205DB5">
      <w:pPr>
        <w:pStyle w:val="TF"/>
        <w:rPr>
          <w:lang w:eastAsia="zh-CN"/>
        </w:rPr>
      </w:pPr>
      <w:r>
        <w:t xml:space="preserve">Figure </w:t>
      </w:r>
      <w:r w:rsidR="00FB70FC">
        <w:rPr>
          <w:rFonts w:hint="eastAsia"/>
          <w:lang w:eastAsia="zh-CN"/>
        </w:rPr>
        <w:t>3</w:t>
      </w:r>
      <w:r>
        <w:t xml:space="preserve">: </w:t>
      </w:r>
      <w:r>
        <w:rPr>
          <w:rFonts w:eastAsia="MS PGothic"/>
        </w:rPr>
        <w:t>Measuring system set-up</w:t>
      </w:r>
      <w:r>
        <w:t xml:space="preserve"> for </w:t>
      </w:r>
      <w:r>
        <w:rPr>
          <w:rFonts w:hint="eastAsia"/>
          <w:i/>
          <w:lang w:eastAsia="zh-CN"/>
        </w:rPr>
        <w:t>repeater</w:t>
      </w:r>
      <w:r>
        <w:rPr>
          <w:i/>
        </w:rPr>
        <w:t xml:space="preserve"> type 1-C</w:t>
      </w:r>
      <w:r>
        <w:t xml:space="preserve"> </w:t>
      </w:r>
      <w:r>
        <w:rPr>
          <w:rFonts w:hint="eastAsia"/>
          <w:lang w:eastAsia="zh-CN"/>
        </w:rPr>
        <w:t>output</w:t>
      </w:r>
      <w:r>
        <w:t xml:space="preserve"> intermodulation</w:t>
      </w:r>
    </w:p>
    <w:p w:rsidR="00205DB5" w:rsidRDefault="00205DB5" w:rsidP="00205DB5">
      <w:pPr>
        <w:rPr>
          <w:rFonts w:cs="v4.2.0"/>
        </w:rPr>
      </w:pPr>
      <w:r>
        <w:rPr>
          <w:rFonts w:cs="v4.2.0"/>
        </w:rPr>
        <w:t>Note that a repeater is a bi-directional device. The signal generator may need protection.</w:t>
      </w:r>
    </w:p>
    <w:p w:rsidR="00205DB5" w:rsidRPr="003A5F2F" w:rsidRDefault="00205DB5" w:rsidP="00205DB5">
      <w:pPr>
        <w:pStyle w:val="TF"/>
        <w:rPr>
          <w:lang w:eastAsia="zh-CN"/>
        </w:rPr>
      </w:pPr>
    </w:p>
    <w:p w:rsidR="00205DB5" w:rsidRDefault="00205DB5" w:rsidP="00205DB5">
      <w:pPr>
        <w:pStyle w:val="afa"/>
        <w:numPr>
          <w:ilvl w:val="0"/>
          <w:numId w:val="23"/>
        </w:numPr>
        <w:ind w:firstLineChars="0"/>
      </w:pPr>
      <w:r>
        <w:rPr>
          <w:rFonts w:hint="eastAsia"/>
        </w:rPr>
        <w:t>Out of band gain</w:t>
      </w:r>
    </w:p>
    <w:bookmarkStart w:id="34" w:name="_MON_1710073801"/>
    <w:bookmarkEnd w:id="34"/>
    <w:p w:rsidR="00205DB5" w:rsidRDefault="00205DB5" w:rsidP="00205DB5">
      <w:pPr>
        <w:pStyle w:val="TH"/>
        <w:rPr>
          <w:rFonts w:eastAsia="Malgun Gothic"/>
        </w:rPr>
      </w:pPr>
      <w:r>
        <w:rPr>
          <w:rFonts w:eastAsia="Malgun Gothic"/>
          <w:lang w:eastAsia="en-GB"/>
        </w:rPr>
        <w:object w:dxaOrig="9360" w:dyaOrig="2430">
          <v:shape id="_x0000_i1027" type="#_x0000_t75" style="width:468pt;height:121.5pt" o:ole="">
            <v:imagedata r:id="rId13" o:title=""/>
          </v:shape>
          <o:OLEObject Type="Embed" ProgID="Word.Document.12" ShapeID="_x0000_i1027" DrawAspect="Content" ObjectID="_1712433038" r:id="rId14">
            <o:FieldCodes>\s</o:FieldCodes>
          </o:OLEObject>
        </w:object>
      </w:r>
    </w:p>
    <w:p w:rsidR="00205DB5" w:rsidRDefault="00205DB5" w:rsidP="00205DB5">
      <w:pPr>
        <w:pStyle w:val="TF"/>
        <w:outlineLvl w:val="0"/>
        <w:rPr>
          <w:rFonts w:eastAsia="Times New Roman"/>
        </w:rPr>
      </w:pPr>
      <w:r>
        <w:t xml:space="preserve">Figure </w:t>
      </w:r>
      <w:r w:rsidR="00FB70FC">
        <w:rPr>
          <w:rFonts w:hint="eastAsia"/>
          <w:lang w:eastAsia="zh-CN"/>
        </w:rPr>
        <w:t>4</w:t>
      </w:r>
      <w:r>
        <w:t xml:space="preserve">: </w:t>
      </w:r>
      <w:r>
        <w:rPr>
          <w:rFonts w:eastAsia="MS PGothic"/>
        </w:rPr>
        <w:t>Measuring system set-up</w:t>
      </w:r>
      <w:r>
        <w:t xml:space="preserve"> for out of band gain</w:t>
      </w:r>
    </w:p>
    <w:p w:rsidR="00205DB5" w:rsidRDefault="00205DB5" w:rsidP="00205DB5">
      <w:pPr>
        <w:rPr>
          <w:rFonts w:cs="v4.2.0"/>
        </w:rPr>
      </w:pPr>
      <w:r>
        <w:rPr>
          <w:rFonts w:cs="v4.2.0"/>
        </w:rPr>
        <w:t>Note that a repeater is a bi-directional device. The signal generator may need protection.</w:t>
      </w:r>
    </w:p>
    <w:p w:rsidR="00205DB5" w:rsidRPr="003A5F2F" w:rsidRDefault="00205DB5" w:rsidP="00205DB5">
      <w:pPr>
        <w:pStyle w:val="TF"/>
        <w:jc w:val="both"/>
        <w:rPr>
          <w:lang w:eastAsia="zh-CN"/>
        </w:rPr>
      </w:pPr>
    </w:p>
    <w:p w:rsidR="00205DB5" w:rsidRDefault="00205DB5" w:rsidP="00205DB5">
      <w:pPr>
        <w:pStyle w:val="afa"/>
        <w:numPr>
          <w:ilvl w:val="0"/>
          <w:numId w:val="23"/>
        </w:numPr>
        <w:ind w:firstLineChars="0"/>
      </w:pPr>
      <w:r>
        <w:rPr>
          <w:rFonts w:hint="eastAsia"/>
        </w:rPr>
        <w:t>Input intermodulation</w:t>
      </w:r>
    </w:p>
    <w:p w:rsidR="00205DB5" w:rsidRPr="003A5F2F" w:rsidRDefault="00205DB5" w:rsidP="00205DB5">
      <w:pPr>
        <w:pStyle w:val="TF"/>
        <w:jc w:val="both"/>
        <w:rPr>
          <w:lang w:eastAsia="zh-CN"/>
        </w:rPr>
      </w:pPr>
    </w:p>
    <w:p w:rsidR="00205DB5" w:rsidRDefault="00205DB5" w:rsidP="00205DB5">
      <w:pPr>
        <w:pStyle w:val="TH"/>
        <w:rPr>
          <w:rFonts w:eastAsia="Malgun Gothic"/>
        </w:rPr>
      </w:pPr>
      <w:r>
        <w:rPr>
          <w:rFonts w:eastAsia="Malgun Gothic"/>
          <w:lang w:eastAsia="en-GB"/>
        </w:rPr>
        <w:object w:dxaOrig="9360" w:dyaOrig="2712">
          <v:shape id="_x0000_i1028" type="#_x0000_t75" style="width:468pt;height:135.55pt" o:ole="">
            <v:imagedata r:id="rId15" o:title=""/>
          </v:shape>
          <o:OLEObject Type="Embed" ProgID="Word.Document.12" ShapeID="_x0000_i1028" DrawAspect="Content" ObjectID="_1712433039" r:id="rId16">
            <o:FieldCodes>\s</o:FieldCodes>
          </o:OLEObject>
        </w:object>
      </w:r>
    </w:p>
    <w:p w:rsidR="00205DB5" w:rsidRDefault="00205DB5" w:rsidP="00205DB5">
      <w:pPr>
        <w:pStyle w:val="TF"/>
        <w:keepNext/>
        <w:keepLines w:val="0"/>
        <w:outlineLvl w:val="0"/>
        <w:rPr>
          <w:rFonts w:eastAsia="Times New Roman" w:cs="v4.2.0"/>
        </w:rPr>
      </w:pPr>
      <w:r>
        <w:rPr>
          <w:rFonts w:cs="v4.2.0"/>
        </w:rPr>
        <w:t xml:space="preserve">Figure </w:t>
      </w:r>
      <w:r w:rsidR="00FB70FC">
        <w:rPr>
          <w:rFonts w:cs="v4.2.0" w:hint="eastAsia"/>
          <w:lang w:eastAsia="zh-CN"/>
        </w:rPr>
        <w:t>5</w:t>
      </w:r>
      <w:r>
        <w:rPr>
          <w:rFonts w:cs="v4.2.0"/>
        </w:rPr>
        <w:t xml:space="preserve">: </w:t>
      </w:r>
      <w:r>
        <w:rPr>
          <w:rFonts w:eastAsia="MS PGothic" w:cs="v4.2.0"/>
        </w:rPr>
        <w:t>Measuring system set-up</w:t>
      </w:r>
      <w:r>
        <w:rPr>
          <w:rFonts w:cs="v4.2.0"/>
        </w:rPr>
        <w:t xml:space="preserve"> for input intermodulation.</w:t>
      </w:r>
    </w:p>
    <w:p w:rsidR="00205DB5" w:rsidRDefault="00205DB5" w:rsidP="00205DB5">
      <w:r>
        <w:rPr>
          <w:rFonts w:cs="v4.2.0"/>
        </w:rPr>
        <w:t>Note that a repeater is a bi-directional device. The signal generator may need protection.</w:t>
      </w:r>
    </w:p>
    <w:p w:rsidR="00E962C4" w:rsidRPr="00E962C4" w:rsidRDefault="00205DB5" w:rsidP="00E962C4">
      <w:pPr>
        <w:pStyle w:val="2"/>
      </w:pPr>
      <w:r>
        <w:rPr>
          <w:rFonts w:hint="eastAsia"/>
        </w:rPr>
        <w:t xml:space="preserve">2.2 </w:t>
      </w:r>
      <w:r w:rsidR="00E962C4" w:rsidRPr="00E962C4">
        <w:rPr>
          <w:rFonts w:hint="eastAsia"/>
        </w:rPr>
        <w:t>Test uncertainty</w:t>
      </w:r>
    </w:p>
    <w:p w:rsidR="009C514F" w:rsidRDefault="002309A1" w:rsidP="00D95EA6">
      <w:r>
        <w:rPr>
          <w:rFonts w:hint="eastAsia"/>
        </w:rPr>
        <w:t>In general, when</w:t>
      </w:r>
      <w:r w:rsidR="000C4CEB">
        <w:rPr>
          <w:rFonts w:hint="eastAsia"/>
        </w:rPr>
        <w:t xml:space="preserve"> the NR repeater requirements reuse BS requirements, </w:t>
      </w:r>
      <w:r w:rsidR="000C4CEB">
        <w:t>the</w:t>
      </w:r>
      <w:r w:rsidR="000C4CEB">
        <w:rPr>
          <w:rFonts w:hint="eastAsia"/>
        </w:rPr>
        <w:t xml:space="preserve"> BS test uncertainty </w:t>
      </w:r>
      <w:r w:rsidR="000C4CEB">
        <w:t>can</w:t>
      </w:r>
      <w:r w:rsidR="000C4CEB">
        <w:rPr>
          <w:rFonts w:hint="eastAsia"/>
        </w:rPr>
        <w:t xml:space="preserve"> be reused. For the NR repeater specific requirements, E-</w:t>
      </w:r>
      <w:proofErr w:type="spellStart"/>
      <w:r w:rsidR="000C4CEB">
        <w:rPr>
          <w:rFonts w:hint="eastAsia"/>
        </w:rPr>
        <w:t>UTRA</w:t>
      </w:r>
      <w:proofErr w:type="spellEnd"/>
      <w:r w:rsidR="000C4CEB">
        <w:rPr>
          <w:rFonts w:hint="eastAsia"/>
        </w:rPr>
        <w:t xml:space="preserve"> repeater test uncertainty can be reused with some frequency range adaption for NR. Table 1 shows the NR repeater test uncertainty consideration after </w:t>
      </w:r>
      <w:r w:rsidR="00EB2391">
        <w:rPr>
          <w:rFonts w:hint="eastAsia"/>
        </w:rPr>
        <w:t>considering</w:t>
      </w:r>
      <w:r w:rsidR="000C4CEB">
        <w:rPr>
          <w:rFonts w:hint="eastAsia"/>
        </w:rPr>
        <w:t xml:space="preserve"> of BS and E-</w:t>
      </w:r>
      <w:proofErr w:type="spellStart"/>
      <w:r w:rsidR="000C4CEB">
        <w:rPr>
          <w:rFonts w:hint="eastAsia"/>
        </w:rPr>
        <w:t>UTRA</w:t>
      </w:r>
      <w:proofErr w:type="spellEnd"/>
      <w:r w:rsidR="000C4CEB">
        <w:rPr>
          <w:rFonts w:hint="eastAsia"/>
        </w:rPr>
        <w:t xml:space="preserve"> repeater. For the NR repeater, there</w:t>
      </w:r>
      <w:r w:rsidR="000C4CEB">
        <w:t>’</w:t>
      </w:r>
      <w:r w:rsidR="000C4CEB">
        <w:rPr>
          <w:rFonts w:hint="eastAsia"/>
        </w:rPr>
        <w:t xml:space="preserve">re some requirements difference for downlink and uplink. However, as the test uncertainties are related to </w:t>
      </w:r>
      <w:r w:rsidR="000C4CEB">
        <w:t>frequency</w:t>
      </w:r>
      <w:r w:rsidR="000C4CEB">
        <w:rPr>
          <w:rFonts w:hint="eastAsia"/>
        </w:rPr>
        <w:t xml:space="preserve"> or the requirements level, there will be no test uncertainty difference </w:t>
      </w:r>
      <w:bookmarkStart w:id="35" w:name="_GoBack"/>
      <w:bookmarkEnd w:id="35"/>
      <w:r w:rsidR="000C4CEB">
        <w:rPr>
          <w:rFonts w:hint="eastAsia"/>
        </w:rPr>
        <w:t>for the downlink and uplink.</w:t>
      </w:r>
    </w:p>
    <w:p w:rsidR="009C514F" w:rsidRDefault="00E76EE3" w:rsidP="00D95EA6">
      <w:r>
        <w:rPr>
          <w:rFonts w:hint="eastAsia"/>
        </w:rPr>
        <w:t xml:space="preserve">In theory, the </w:t>
      </w:r>
      <w:r>
        <w:t>measurement</w:t>
      </w:r>
      <w:r>
        <w:rPr>
          <w:rFonts w:hint="eastAsia"/>
        </w:rPr>
        <w:t xml:space="preserve"> uncertainty for repeater is greater than BS because there</w:t>
      </w:r>
      <w:r>
        <w:t>’</w:t>
      </w:r>
      <w:r>
        <w:rPr>
          <w:rFonts w:hint="eastAsia"/>
        </w:rPr>
        <w:t>s input signal for the output. However, comparing the test uncertainty of E-</w:t>
      </w:r>
      <w:proofErr w:type="spellStart"/>
      <w:r>
        <w:rPr>
          <w:rFonts w:hint="eastAsia"/>
        </w:rPr>
        <w:t>UTRA</w:t>
      </w:r>
      <w:proofErr w:type="spellEnd"/>
      <w:r>
        <w:rPr>
          <w:rFonts w:hint="eastAsia"/>
        </w:rPr>
        <w:t xml:space="preserve"> repeater and E-</w:t>
      </w:r>
      <w:proofErr w:type="spellStart"/>
      <w:r>
        <w:rPr>
          <w:rFonts w:hint="eastAsia"/>
        </w:rPr>
        <w:t>UTRA</w:t>
      </w:r>
      <w:proofErr w:type="spellEnd"/>
      <w:r>
        <w:rPr>
          <w:rFonts w:hint="eastAsia"/>
        </w:rPr>
        <w:t xml:space="preserve"> BS, there</w:t>
      </w:r>
      <w:r>
        <w:t>’</w:t>
      </w:r>
      <w:r>
        <w:rPr>
          <w:rFonts w:hint="eastAsia"/>
        </w:rPr>
        <w:t>s no extra uncertainty added to BS for most of the requirements. That means reusing BS test uncertainty for many of the repeater requirements are feasible. Thus through comparing the measurement uncertainties of NR BS and E-</w:t>
      </w:r>
      <w:proofErr w:type="spellStart"/>
      <w:r>
        <w:rPr>
          <w:rFonts w:hint="eastAsia"/>
        </w:rPr>
        <w:t>UTRA</w:t>
      </w:r>
      <w:proofErr w:type="spellEnd"/>
      <w:r>
        <w:rPr>
          <w:rFonts w:hint="eastAsia"/>
        </w:rPr>
        <w:t xml:space="preserve"> repeater in Table 1, </w:t>
      </w:r>
      <w:r w:rsidR="00DC4302">
        <w:rPr>
          <w:rFonts w:hint="eastAsia"/>
        </w:rPr>
        <w:t xml:space="preserve">Table </w:t>
      </w:r>
      <w:r>
        <w:rPr>
          <w:rFonts w:hint="eastAsia"/>
        </w:rPr>
        <w:t>2</w:t>
      </w:r>
      <w:r w:rsidR="00DC4302">
        <w:rPr>
          <w:rFonts w:hint="eastAsia"/>
        </w:rPr>
        <w:t xml:space="preserve"> summarizes the </w:t>
      </w:r>
      <w:r w:rsidR="00F63CE2">
        <w:rPr>
          <w:rFonts w:hint="eastAsia"/>
        </w:rPr>
        <w:t>test uncertainty proposal</w:t>
      </w:r>
      <w:r>
        <w:rPr>
          <w:rFonts w:hint="eastAsia"/>
        </w:rPr>
        <w:t>s for NR conducted repeater.</w:t>
      </w:r>
    </w:p>
    <w:p w:rsidR="009C514F" w:rsidRPr="00F63CE2" w:rsidRDefault="00F63CE2" w:rsidP="00F63CE2">
      <w:pPr>
        <w:jc w:val="center"/>
        <w:rPr>
          <w:b/>
        </w:rPr>
      </w:pPr>
      <w:r w:rsidRPr="00F63CE2">
        <w:rPr>
          <w:rFonts w:hint="eastAsia"/>
          <w:b/>
        </w:rPr>
        <w:t xml:space="preserve">Table </w:t>
      </w:r>
      <w:r w:rsidR="004A2F76">
        <w:rPr>
          <w:rFonts w:hint="eastAsia"/>
          <w:b/>
        </w:rPr>
        <w:t>2</w:t>
      </w:r>
      <w:r w:rsidRPr="00F63CE2">
        <w:rPr>
          <w:rFonts w:hint="eastAsia"/>
          <w:b/>
        </w:rPr>
        <w:t xml:space="preserve">: NR </w:t>
      </w:r>
      <w:r w:rsidR="00E76EE3">
        <w:rPr>
          <w:rFonts w:hint="eastAsia"/>
          <w:b/>
        </w:rPr>
        <w:t xml:space="preserve">conducted </w:t>
      </w:r>
      <w:r w:rsidRPr="00F63CE2">
        <w:rPr>
          <w:rFonts w:hint="eastAsia"/>
          <w:b/>
        </w:rPr>
        <w:t>repeater test uncertainty proposal</w:t>
      </w:r>
    </w:p>
    <w:tbl>
      <w:tblPr>
        <w:tblStyle w:val="af8"/>
        <w:tblW w:w="0" w:type="auto"/>
        <w:tblLook w:val="04A0" w:firstRow="1" w:lastRow="0" w:firstColumn="1" w:lastColumn="0" w:noHBand="0" w:noVBand="1"/>
      </w:tblPr>
      <w:tblGrid>
        <w:gridCol w:w="4927"/>
        <w:gridCol w:w="4928"/>
      </w:tblGrid>
      <w:tr w:rsidR="00DC4302" w:rsidTr="00DC4302">
        <w:tc>
          <w:tcPr>
            <w:tcW w:w="4927" w:type="dxa"/>
          </w:tcPr>
          <w:p w:rsidR="00DC4302" w:rsidRPr="00DC4302" w:rsidRDefault="00DC4302" w:rsidP="00D95EA6">
            <w:pPr>
              <w:rPr>
                <w:rFonts w:eastAsiaTheme="minorEastAsia"/>
              </w:rPr>
            </w:pPr>
            <w:r>
              <w:rPr>
                <w:rFonts w:eastAsiaTheme="minorEastAsia" w:hint="eastAsia"/>
              </w:rPr>
              <w:t>Reuse BS test uncertainty</w:t>
            </w:r>
          </w:p>
        </w:tc>
        <w:tc>
          <w:tcPr>
            <w:tcW w:w="4928" w:type="dxa"/>
          </w:tcPr>
          <w:p w:rsidR="00DC4302" w:rsidRPr="00DC4302" w:rsidRDefault="00DC4302" w:rsidP="00D95EA6">
            <w:pPr>
              <w:rPr>
                <w:rFonts w:eastAsiaTheme="minorEastAsia"/>
              </w:rPr>
            </w:pPr>
            <w:r>
              <w:rPr>
                <w:rFonts w:eastAsiaTheme="minorEastAsia" w:hint="eastAsia"/>
              </w:rPr>
              <w:t>Reuse E-</w:t>
            </w:r>
            <w:proofErr w:type="spellStart"/>
            <w:r>
              <w:rPr>
                <w:rFonts w:eastAsiaTheme="minorEastAsia" w:hint="eastAsia"/>
              </w:rPr>
              <w:t>UTRA</w:t>
            </w:r>
            <w:proofErr w:type="spellEnd"/>
            <w:r>
              <w:rPr>
                <w:rFonts w:eastAsiaTheme="minorEastAsia" w:hint="eastAsia"/>
              </w:rPr>
              <w:t xml:space="preserve"> repeater test uncertainty</w:t>
            </w:r>
          </w:p>
        </w:tc>
      </w:tr>
      <w:tr w:rsidR="00DC4302" w:rsidTr="00DC4302">
        <w:tc>
          <w:tcPr>
            <w:tcW w:w="4927" w:type="dxa"/>
          </w:tcPr>
          <w:p w:rsidR="00DC4302" w:rsidRDefault="00DC4302" w:rsidP="00D95EA6">
            <w:pPr>
              <w:rPr>
                <w:rFonts w:eastAsiaTheme="minorEastAsia"/>
              </w:rPr>
            </w:pPr>
            <w:r w:rsidRPr="00DC4302">
              <w:rPr>
                <w:rFonts w:eastAsiaTheme="minorEastAsia"/>
              </w:rPr>
              <w:t>6.2 Repeater output power</w:t>
            </w:r>
          </w:p>
          <w:p w:rsidR="00961190" w:rsidRDefault="00961190" w:rsidP="00D95EA6">
            <w:pPr>
              <w:rPr>
                <w:rFonts w:eastAsiaTheme="minorEastAsia"/>
                <w:color w:val="000000"/>
                <w:sz w:val="20"/>
                <w:szCs w:val="20"/>
                <w:lang w:val="en-US"/>
              </w:rPr>
            </w:pPr>
            <w:r w:rsidRPr="009C514F">
              <w:rPr>
                <w:color w:val="000000"/>
                <w:sz w:val="20"/>
                <w:szCs w:val="20"/>
                <w:lang w:val="en-US"/>
              </w:rPr>
              <w:t>6.5.2 Adjacent Channel Leakage Power Ratio</w:t>
            </w:r>
          </w:p>
          <w:p w:rsidR="002B30A2" w:rsidRPr="002B30A2" w:rsidRDefault="002B30A2" w:rsidP="00D95EA6">
            <w:pPr>
              <w:rPr>
                <w:rFonts w:eastAsiaTheme="minorEastAsia"/>
              </w:rPr>
            </w:pPr>
            <w:r w:rsidRPr="009C514F">
              <w:rPr>
                <w:color w:val="000000"/>
                <w:sz w:val="20"/>
                <w:szCs w:val="20"/>
                <w:lang w:val="en-US"/>
              </w:rPr>
              <w:t>6.5.3 Operating band unwanted emissions</w:t>
            </w:r>
          </w:p>
          <w:p w:rsidR="00DC4302" w:rsidRDefault="00DC4302" w:rsidP="00D95EA6">
            <w:pPr>
              <w:rPr>
                <w:rFonts w:eastAsiaTheme="minorEastAsia"/>
              </w:rPr>
            </w:pPr>
            <w:r w:rsidRPr="00DC4302">
              <w:rPr>
                <w:rFonts w:eastAsiaTheme="minorEastAsia"/>
              </w:rPr>
              <w:t>6.5.4 Transmitter spurious emissions</w:t>
            </w:r>
          </w:p>
          <w:p w:rsidR="00DC4302" w:rsidRDefault="00DC4302" w:rsidP="00D95EA6">
            <w:pPr>
              <w:rPr>
                <w:rFonts w:eastAsiaTheme="minorEastAsia"/>
              </w:rPr>
            </w:pPr>
            <w:r w:rsidRPr="00DC4302">
              <w:rPr>
                <w:rFonts w:eastAsiaTheme="minorEastAsia"/>
              </w:rPr>
              <w:t>6.8 Output intermodulation</w:t>
            </w:r>
          </w:p>
          <w:p w:rsidR="00817E45" w:rsidRDefault="00817E45" w:rsidP="00817E45">
            <w:pPr>
              <w:overflowPunct/>
              <w:autoSpaceDE/>
              <w:autoSpaceDN/>
              <w:adjustRightInd/>
              <w:spacing w:before="0" w:after="0"/>
              <w:jc w:val="left"/>
              <w:textAlignment w:val="auto"/>
              <w:rPr>
                <w:color w:val="000000"/>
                <w:sz w:val="22"/>
                <w:lang w:val="en-US"/>
              </w:rPr>
            </w:pPr>
            <w:r w:rsidRPr="009C514F">
              <w:rPr>
                <w:color w:val="000000"/>
                <w:sz w:val="22"/>
                <w:lang w:val="en-US"/>
              </w:rPr>
              <w:t xml:space="preserve">The interference from the signal generator </w:t>
            </w:r>
            <w:proofErr w:type="spellStart"/>
            <w:r w:rsidRPr="009C514F">
              <w:rPr>
                <w:color w:val="000000"/>
                <w:sz w:val="22"/>
                <w:lang w:val="en-US"/>
              </w:rPr>
              <w:t>ACLR</w:t>
            </w:r>
            <w:proofErr w:type="spellEnd"/>
            <w:r w:rsidRPr="009C514F">
              <w:rPr>
                <w:color w:val="000000"/>
                <w:sz w:val="22"/>
                <w:lang w:val="en-US"/>
              </w:rPr>
              <w:t xml:space="preserve"> shall be minimum 10 dB below that of a Base Station</w:t>
            </w:r>
            <w:r>
              <w:rPr>
                <w:rFonts w:hint="eastAsia"/>
                <w:color w:val="000000"/>
                <w:sz w:val="22"/>
                <w:lang w:val="en-US"/>
              </w:rPr>
              <w:t>.</w:t>
            </w:r>
          </w:p>
          <w:p w:rsidR="00817E45" w:rsidRDefault="00817E45" w:rsidP="00817E45">
            <w:pPr>
              <w:rPr>
                <w:rFonts w:eastAsiaTheme="minorEastAsia"/>
              </w:rPr>
            </w:pPr>
            <w:r w:rsidRPr="009C514F">
              <w:rPr>
                <w:color w:val="000000"/>
                <w:sz w:val="22"/>
                <w:lang w:val="en-US"/>
              </w:rPr>
              <w:t>The interference signal must have a spurious emission level at least 10 dB below the spurious levels required</w:t>
            </w:r>
            <w:r>
              <w:rPr>
                <w:rFonts w:hint="eastAsia"/>
                <w:color w:val="000000"/>
                <w:sz w:val="22"/>
                <w:lang w:val="en-US"/>
              </w:rPr>
              <w:t>.</w:t>
            </w:r>
          </w:p>
          <w:p w:rsidR="00DC4302" w:rsidRDefault="00DC4302" w:rsidP="00D95EA6">
            <w:pPr>
              <w:rPr>
                <w:rFonts w:eastAsiaTheme="minorEastAsia"/>
              </w:rPr>
            </w:pPr>
            <w:r w:rsidRPr="00DC4302">
              <w:rPr>
                <w:rFonts w:eastAsiaTheme="minorEastAsia"/>
              </w:rPr>
              <w:t>6.10.1 Transmitter OFF power</w:t>
            </w:r>
          </w:p>
        </w:tc>
        <w:tc>
          <w:tcPr>
            <w:tcW w:w="4928" w:type="dxa"/>
          </w:tcPr>
          <w:p w:rsidR="00DC4302" w:rsidRDefault="00DC4302" w:rsidP="00D95EA6">
            <w:pPr>
              <w:rPr>
                <w:rFonts w:eastAsiaTheme="minorEastAsia"/>
              </w:rPr>
            </w:pPr>
            <w:r w:rsidRPr="00DC4302">
              <w:rPr>
                <w:rFonts w:eastAsiaTheme="minorEastAsia"/>
              </w:rPr>
              <w:t>6.3 Frequency stability</w:t>
            </w:r>
          </w:p>
          <w:p w:rsidR="00DC4302" w:rsidRDefault="00DC4302" w:rsidP="00D95EA6">
            <w:pPr>
              <w:rPr>
                <w:rFonts w:eastAsiaTheme="minorEastAsia"/>
              </w:rPr>
            </w:pPr>
            <w:r w:rsidRPr="00DC4302">
              <w:rPr>
                <w:rFonts w:eastAsiaTheme="minorEastAsia"/>
              </w:rPr>
              <w:t>6.4 Out of band gain</w:t>
            </w:r>
            <w:r>
              <w:rPr>
                <w:rFonts w:eastAsiaTheme="minorEastAsia" w:hint="eastAsia"/>
              </w:rPr>
              <w:t xml:space="preserve"> (</w:t>
            </w:r>
            <w:r>
              <w:rPr>
                <w:rFonts w:eastAsiaTheme="minorEastAsia"/>
              </w:rPr>
              <w:t>update the frequency range as shown in Table 1)</w:t>
            </w:r>
          </w:p>
          <w:p w:rsidR="00DC4302" w:rsidRDefault="00DC4302" w:rsidP="00DC4302">
            <w:pPr>
              <w:rPr>
                <w:rFonts w:eastAsiaTheme="minorEastAsia"/>
              </w:rPr>
            </w:pPr>
            <w:r w:rsidRPr="00DC4302">
              <w:rPr>
                <w:rFonts w:eastAsiaTheme="minorEastAsia"/>
              </w:rPr>
              <w:t>6.6 Error vector magnitude</w:t>
            </w:r>
          </w:p>
          <w:p w:rsidR="00946793" w:rsidRDefault="00946793" w:rsidP="00DC4302">
            <w:pPr>
              <w:rPr>
                <w:rFonts w:eastAsiaTheme="minorEastAsia"/>
              </w:rPr>
            </w:pPr>
            <w:r>
              <w:rPr>
                <w:rFonts w:eastAsiaTheme="minorEastAsia" w:hint="eastAsia"/>
              </w:rPr>
              <w:t>(</w:t>
            </w:r>
            <w:r w:rsidR="0019714E">
              <w:rPr>
                <w:rFonts w:eastAsiaTheme="minorEastAsia" w:hint="eastAsia"/>
              </w:rPr>
              <w:t xml:space="preserve">No test for low power </w:t>
            </w:r>
            <w:proofErr w:type="spellStart"/>
            <w:r w:rsidR="0019714E">
              <w:rPr>
                <w:rFonts w:eastAsiaTheme="minorEastAsia" w:hint="eastAsia"/>
              </w:rPr>
              <w:t>EVM</w:t>
            </w:r>
            <w:proofErr w:type="spellEnd"/>
            <w:r>
              <w:rPr>
                <w:rFonts w:eastAsiaTheme="minorEastAsia" w:hint="eastAsia"/>
              </w:rPr>
              <w:t>)</w:t>
            </w:r>
          </w:p>
          <w:p w:rsidR="00DC4302" w:rsidRPr="00DC4302" w:rsidRDefault="00DC4302" w:rsidP="00DC4302">
            <w:pPr>
              <w:rPr>
                <w:rFonts w:eastAsiaTheme="minorEastAsia"/>
              </w:rPr>
            </w:pPr>
            <w:r w:rsidRPr="00DC4302">
              <w:rPr>
                <w:rFonts w:eastAsiaTheme="minorEastAsia"/>
              </w:rPr>
              <w:t>6.7 Input intermodulation</w:t>
            </w:r>
          </w:p>
          <w:p w:rsidR="00DC4302" w:rsidRDefault="00DC4302" w:rsidP="00DC4302">
            <w:pPr>
              <w:rPr>
                <w:rFonts w:eastAsiaTheme="minorEastAsia"/>
              </w:rPr>
            </w:pPr>
            <w:r w:rsidRPr="00DC4302">
              <w:rPr>
                <w:rFonts w:eastAsiaTheme="minorEastAsia"/>
              </w:rPr>
              <w:t>6.7.1 General requirement</w:t>
            </w:r>
          </w:p>
          <w:p w:rsidR="00DC4302" w:rsidRDefault="00DC4302" w:rsidP="00DC4302">
            <w:pPr>
              <w:rPr>
                <w:rFonts w:eastAsiaTheme="minorEastAsia"/>
              </w:rPr>
            </w:pPr>
            <w:r w:rsidRPr="00DC4302">
              <w:rPr>
                <w:rFonts w:eastAsiaTheme="minorEastAsia"/>
              </w:rPr>
              <w:t>6.7.2 Co-location with BS/repeater in other systems</w:t>
            </w:r>
          </w:p>
          <w:p w:rsidR="00DC4302" w:rsidRDefault="00DC4302" w:rsidP="00DC4302">
            <w:pPr>
              <w:rPr>
                <w:rFonts w:eastAsiaTheme="minorEastAsia"/>
              </w:rPr>
            </w:pPr>
            <w:r w:rsidRPr="00DC4302">
              <w:rPr>
                <w:rFonts w:eastAsiaTheme="minorEastAsia"/>
              </w:rPr>
              <w:t>6.9 Adjacent Channel Rejection Ratio (</w:t>
            </w:r>
            <w:proofErr w:type="spellStart"/>
            <w:r w:rsidRPr="00DC4302">
              <w:rPr>
                <w:rFonts w:eastAsiaTheme="minorEastAsia"/>
              </w:rPr>
              <w:t>ACRR</w:t>
            </w:r>
            <w:proofErr w:type="spellEnd"/>
            <w:r w:rsidRPr="00DC4302">
              <w:rPr>
                <w:rFonts w:eastAsiaTheme="minorEastAsia"/>
              </w:rPr>
              <w:t>)</w:t>
            </w:r>
          </w:p>
        </w:tc>
      </w:tr>
    </w:tbl>
    <w:p w:rsidR="009C514F" w:rsidRPr="00DC4302" w:rsidRDefault="009C514F" w:rsidP="00D95EA6"/>
    <w:p w:rsidR="009C514F" w:rsidRDefault="009C514F" w:rsidP="00D95EA6"/>
    <w:p w:rsidR="009C514F" w:rsidRDefault="009C514F" w:rsidP="00D95EA6"/>
    <w:p w:rsidR="009C514F" w:rsidRDefault="009C514F" w:rsidP="00D95EA6"/>
    <w:p w:rsidR="009C514F" w:rsidRDefault="009C514F" w:rsidP="00D95EA6"/>
    <w:p w:rsidR="009C514F" w:rsidRDefault="009C514F" w:rsidP="00D95EA6"/>
    <w:p w:rsidR="009C514F" w:rsidRDefault="009C514F" w:rsidP="00D95EA6"/>
    <w:p w:rsidR="009C514F" w:rsidRDefault="009C514F" w:rsidP="00D95EA6"/>
    <w:p w:rsidR="000C4CEB" w:rsidRDefault="000C4CEB" w:rsidP="00D95EA6">
      <w:pPr>
        <w:sectPr w:rsidR="000C4CEB" w:rsidSect="000C4CEB">
          <w:headerReference w:type="even" r:id="rId17"/>
          <w:footerReference w:type="default" r:id="rId18"/>
          <w:footnotePr>
            <w:numRestart w:val="eachSect"/>
          </w:footnotePr>
          <w:pgSz w:w="11907" w:h="16840" w:code="9"/>
          <w:pgMar w:top="1418" w:right="1134" w:bottom="1134" w:left="1134" w:header="851" w:footer="340" w:gutter="0"/>
          <w:cols w:space="720"/>
          <w:docGrid w:linePitch="286"/>
        </w:sectPr>
      </w:pPr>
    </w:p>
    <w:p w:rsidR="009C514F" w:rsidRPr="000C4CEB" w:rsidRDefault="000C4CEB" w:rsidP="000C4CEB">
      <w:pPr>
        <w:jc w:val="center"/>
        <w:rPr>
          <w:b/>
          <w:sz w:val="22"/>
        </w:rPr>
      </w:pPr>
      <w:r w:rsidRPr="000C4CEB">
        <w:rPr>
          <w:rFonts w:hint="eastAsia"/>
          <w:b/>
          <w:sz w:val="22"/>
        </w:rPr>
        <w:lastRenderedPageBreak/>
        <w:t>Table 1: NR repeater test uncertainty consideration</w:t>
      </w:r>
    </w:p>
    <w:tbl>
      <w:tblPr>
        <w:tblW w:w="14332" w:type="dxa"/>
        <w:tblInd w:w="93" w:type="dxa"/>
        <w:tblLook w:val="04A0" w:firstRow="1" w:lastRow="0" w:firstColumn="1" w:lastColumn="0" w:noHBand="0" w:noVBand="1"/>
      </w:tblPr>
      <w:tblGrid>
        <w:gridCol w:w="2280"/>
        <w:gridCol w:w="4256"/>
        <w:gridCol w:w="3969"/>
        <w:gridCol w:w="3827"/>
      </w:tblGrid>
      <w:tr w:rsidR="009C514F" w:rsidRPr="009C514F" w:rsidTr="009C514F">
        <w:trPr>
          <w:trHeight w:val="288"/>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514F" w:rsidRPr="009C514F" w:rsidRDefault="009C514F" w:rsidP="009C514F">
            <w:pPr>
              <w:overflowPunct/>
              <w:autoSpaceDE/>
              <w:autoSpaceDN/>
              <w:adjustRightInd/>
              <w:spacing w:before="0" w:after="0"/>
              <w:jc w:val="left"/>
              <w:textAlignment w:val="auto"/>
              <w:rPr>
                <w:b/>
                <w:bCs/>
                <w:color w:val="000000"/>
                <w:sz w:val="22"/>
                <w:lang w:val="en-US"/>
              </w:rPr>
            </w:pPr>
            <w:r w:rsidRPr="009C514F">
              <w:rPr>
                <w:b/>
                <w:bCs/>
                <w:color w:val="000000"/>
                <w:sz w:val="22"/>
                <w:lang w:val="en-US"/>
              </w:rPr>
              <w:t>Clause</w:t>
            </w:r>
          </w:p>
        </w:tc>
        <w:tc>
          <w:tcPr>
            <w:tcW w:w="4256" w:type="dxa"/>
            <w:tcBorders>
              <w:top w:val="single" w:sz="4" w:space="0" w:color="auto"/>
              <w:left w:val="nil"/>
              <w:bottom w:val="single" w:sz="4" w:space="0" w:color="auto"/>
              <w:right w:val="single" w:sz="4" w:space="0" w:color="auto"/>
            </w:tcBorders>
            <w:shd w:val="clear" w:color="auto" w:fill="auto"/>
            <w:noWrap/>
            <w:vAlign w:val="center"/>
            <w:hideMark/>
          </w:tcPr>
          <w:p w:rsidR="009C514F" w:rsidRPr="009C514F" w:rsidRDefault="00E76EE3" w:rsidP="009C514F">
            <w:pPr>
              <w:overflowPunct/>
              <w:autoSpaceDE/>
              <w:autoSpaceDN/>
              <w:adjustRightInd/>
              <w:spacing w:before="0" w:after="0"/>
              <w:jc w:val="left"/>
              <w:textAlignment w:val="auto"/>
              <w:rPr>
                <w:b/>
                <w:bCs/>
                <w:color w:val="000000"/>
                <w:sz w:val="22"/>
                <w:lang w:val="en-US"/>
              </w:rPr>
            </w:pPr>
            <w:r>
              <w:rPr>
                <w:rFonts w:hint="eastAsia"/>
                <w:b/>
                <w:bCs/>
                <w:color w:val="000000"/>
                <w:sz w:val="22"/>
                <w:lang w:val="en-US"/>
              </w:rPr>
              <w:t xml:space="preserve">NR </w:t>
            </w:r>
            <w:r w:rsidR="009C514F" w:rsidRPr="009C514F">
              <w:rPr>
                <w:b/>
                <w:bCs/>
                <w:color w:val="000000"/>
                <w:sz w:val="22"/>
                <w:lang w:val="en-US"/>
              </w:rPr>
              <w:t>BS</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9C514F" w:rsidRPr="009C514F" w:rsidRDefault="009C514F" w:rsidP="009C514F">
            <w:pPr>
              <w:overflowPunct/>
              <w:autoSpaceDE/>
              <w:autoSpaceDN/>
              <w:adjustRightInd/>
              <w:spacing w:before="0" w:after="0"/>
              <w:jc w:val="left"/>
              <w:textAlignment w:val="auto"/>
              <w:rPr>
                <w:b/>
                <w:bCs/>
                <w:color w:val="000000"/>
                <w:sz w:val="22"/>
                <w:lang w:val="en-US"/>
              </w:rPr>
            </w:pPr>
            <w:r w:rsidRPr="009C514F">
              <w:rPr>
                <w:b/>
                <w:bCs/>
                <w:color w:val="000000"/>
                <w:sz w:val="22"/>
                <w:lang w:val="en-US"/>
              </w:rPr>
              <w:t>E-</w:t>
            </w:r>
            <w:proofErr w:type="spellStart"/>
            <w:r w:rsidRPr="009C514F">
              <w:rPr>
                <w:b/>
                <w:bCs/>
                <w:color w:val="000000"/>
                <w:sz w:val="22"/>
                <w:lang w:val="en-US"/>
              </w:rPr>
              <w:t>UTRA</w:t>
            </w:r>
            <w:proofErr w:type="spellEnd"/>
            <w:r w:rsidRPr="009C514F">
              <w:rPr>
                <w:b/>
                <w:bCs/>
                <w:color w:val="000000"/>
                <w:sz w:val="22"/>
                <w:lang w:val="en-US"/>
              </w:rPr>
              <w:t xml:space="preserve"> repeater</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9C514F" w:rsidRPr="009C514F" w:rsidRDefault="009C514F" w:rsidP="009C514F">
            <w:pPr>
              <w:overflowPunct/>
              <w:autoSpaceDE/>
              <w:autoSpaceDN/>
              <w:adjustRightInd/>
              <w:spacing w:before="0" w:after="0"/>
              <w:jc w:val="left"/>
              <w:textAlignment w:val="auto"/>
              <w:rPr>
                <w:b/>
                <w:bCs/>
                <w:color w:val="000000"/>
                <w:sz w:val="22"/>
                <w:lang w:val="en-US"/>
              </w:rPr>
            </w:pPr>
            <w:r w:rsidRPr="009C514F">
              <w:rPr>
                <w:b/>
                <w:bCs/>
                <w:color w:val="000000"/>
                <w:sz w:val="22"/>
                <w:lang w:val="en-US"/>
              </w:rPr>
              <w:t>NR repeater DL and UL</w:t>
            </w:r>
          </w:p>
        </w:tc>
      </w:tr>
      <w:tr w:rsidR="009C514F" w:rsidRPr="009C514F" w:rsidTr="009C514F">
        <w:trPr>
          <w:trHeight w:val="196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6.2 Repeater output power</w:t>
            </w:r>
          </w:p>
        </w:tc>
        <w:tc>
          <w:tcPr>
            <w:tcW w:w="4256"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 xml:space="preserve">±0.7 dB, f </w:t>
            </w:r>
            <w:r w:rsidRPr="009C514F">
              <w:rPr>
                <w:rFonts w:ascii="宋体" w:hAnsi="宋体" w:hint="eastAsia"/>
                <w:color w:val="000000"/>
                <w:sz w:val="22"/>
                <w:lang w:val="en-US"/>
              </w:rPr>
              <w:t>≤</w:t>
            </w:r>
            <w:r w:rsidRPr="009C514F">
              <w:rPr>
                <w:color w:val="000000"/>
                <w:sz w:val="22"/>
                <w:lang w:val="en-US"/>
              </w:rPr>
              <w:t xml:space="preserve"> 3 GHz</w:t>
            </w:r>
            <w:r w:rsidRPr="009C514F">
              <w:rPr>
                <w:color w:val="000000"/>
                <w:sz w:val="22"/>
                <w:lang w:val="en-US"/>
              </w:rPr>
              <w:br/>
              <w:t xml:space="preserve">±1.0 dB, 3 GHz &lt; f </w:t>
            </w:r>
            <w:r w:rsidRPr="009C514F">
              <w:rPr>
                <w:rFonts w:ascii="宋体" w:hAnsi="宋体" w:hint="eastAsia"/>
                <w:color w:val="000000"/>
                <w:sz w:val="22"/>
                <w:lang w:val="en-US"/>
              </w:rPr>
              <w:t>≤</w:t>
            </w:r>
            <w:r w:rsidRPr="009C514F">
              <w:rPr>
                <w:color w:val="000000"/>
                <w:sz w:val="22"/>
                <w:lang w:val="en-US"/>
              </w:rPr>
              <w:t xml:space="preserve"> 6 GHz (Note)</w:t>
            </w:r>
            <w:r w:rsidRPr="009C514F">
              <w:rPr>
                <w:color w:val="000000"/>
                <w:sz w:val="22"/>
                <w:lang w:val="en-US"/>
              </w:rPr>
              <w:br/>
              <w:t>±1.5 dB, for bands n46 and n96</w:t>
            </w:r>
            <w:r w:rsidRPr="009C514F">
              <w:rPr>
                <w:color w:val="000000"/>
                <w:sz w:val="22"/>
                <w:lang w:val="en-US"/>
              </w:rPr>
              <w:br/>
            </w:r>
            <w:r w:rsidRPr="009C514F">
              <w:rPr>
                <w:color w:val="000000"/>
                <w:sz w:val="22"/>
                <w:lang w:val="en-US"/>
              </w:rPr>
              <w:br/>
              <w:t xml:space="preserve">NOTE: Test system uncertainty values for 4.2 GHz &lt; f </w:t>
            </w:r>
            <w:r w:rsidRPr="009C514F">
              <w:rPr>
                <w:rFonts w:ascii="宋体" w:hAnsi="宋体" w:hint="eastAsia"/>
                <w:color w:val="000000"/>
                <w:sz w:val="22"/>
                <w:lang w:val="en-US"/>
              </w:rPr>
              <w:t>≤</w:t>
            </w:r>
            <w:r w:rsidRPr="009C514F">
              <w:rPr>
                <w:color w:val="000000"/>
                <w:sz w:val="22"/>
                <w:lang w:val="en-US"/>
              </w:rPr>
              <w:t xml:space="preserve"> 6 GHz apply for BS operates in licensed spectrum only.</w:t>
            </w:r>
          </w:p>
        </w:tc>
        <w:tc>
          <w:tcPr>
            <w:tcW w:w="3969"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±0,7 dB, f ≤ 3.0 GHz</w:t>
            </w:r>
            <w:r w:rsidRPr="009C514F">
              <w:rPr>
                <w:color w:val="000000"/>
                <w:sz w:val="22"/>
                <w:lang w:val="en-US"/>
              </w:rPr>
              <w:br/>
              <w:t>±1,0 dB, 3.0 GHz &lt; f ≤ 4.2 GHz</w:t>
            </w:r>
          </w:p>
        </w:tc>
        <w:tc>
          <w:tcPr>
            <w:tcW w:w="3827"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Reuse BS</w:t>
            </w:r>
          </w:p>
        </w:tc>
      </w:tr>
      <w:tr w:rsidR="009C514F" w:rsidRPr="009C514F" w:rsidTr="009C514F">
        <w:trPr>
          <w:trHeight w:val="552"/>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6.3 Frequency stability</w:t>
            </w:r>
          </w:p>
        </w:tc>
        <w:tc>
          <w:tcPr>
            <w:tcW w:w="4256" w:type="dxa"/>
            <w:tcBorders>
              <w:top w:val="nil"/>
              <w:left w:val="nil"/>
              <w:bottom w:val="single" w:sz="4" w:space="0" w:color="auto"/>
              <w:right w:val="single" w:sz="4" w:space="0" w:color="auto"/>
            </w:tcBorders>
            <w:shd w:val="clear" w:color="auto" w:fill="auto"/>
            <w:noWrap/>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 12 Hz</w:t>
            </w:r>
          </w:p>
        </w:tc>
        <w:tc>
          <w:tcPr>
            <w:tcW w:w="3969"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±12 Hz</w:t>
            </w:r>
            <w:r w:rsidRPr="009C514F">
              <w:rPr>
                <w:color w:val="000000"/>
                <w:sz w:val="22"/>
                <w:lang w:val="en-US"/>
              </w:rPr>
              <w:br/>
              <w:t xml:space="preserve">Measurement results of ±500 Hz </w:t>
            </w:r>
          </w:p>
        </w:tc>
        <w:tc>
          <w:tcPr>
            <w:tcW w:w="3827" w:type="dxa"/>
            <w:tcBorders>
              <w:top w:val="nil"/>
              <w:left w:val="nil"/>
              <w:bottom w:val="single" w:sz="4" w:space="0" w:color="auto"/>
              <w:right w:val="single" w:sz="4" w:space="0" w:color="auto"/>
            </w:tcBorders>
            <w:shd w:val="clear" w:color="auto" w:fill="auto"/>
            <w:vAlign w:val="center"/>
            <w:hideMark/>
          </w:tcPr>
          <w:p w:rsidR="009C514F" w:rsidRPr="009C514F" w:rsidRDefault="009620FA" w:rsidP="009C514F">
            <w:pPr>
              <w:overflowPunct/>
              <w:autoSpaceDE/>
              <w:autoSpaceDN/>
              <w:adjustRightInd/>
              <w:spacing w:before="0" w:after="0"/>
              <w:jc w:val="left"/>
              <w:textAlignment w:val="auto"/>
              <w:rPr>
                <w:color w:val="000000"/>
                <w:sz w:val="22"/>
                <w:lang w:val="en-US"/>
              </w:rPr>
            </w:pPr>
            <w:r w:rsidRPr="009620FA">
              <w:rPr>
                <w:sz w:val="22"/>
                <w:lang w:val="en-US"/>
              </w:rPr>
              <w:t xml:space="preserve">Reuse </w:t>
            </w:r>
            <w:r w:rsidRPr="009620FA">
              <w:rPr>
                <w:rFonts w:hint="eastAsia"/>
                <w:sz w:val="22"/>
                <w:lang w:val="en-US"/>
              </w:rPr>
              <w:t>E-</w:t>
            </w:r>
            <w:proofErr w:type="spellStart"/>
            <w:r w:rsidRPr="009620FA">
              <w:rPr>
                <w:rFonts w:hint="eastAsia"/>
                <w:sz w:val="22"/>
                <w:lang w:val="en-US"/>
              </w:rPr>
              <w:t>UTRA</w:t>
            </w:r>
            <w:proofErr w:type="spellEnd"/>
            <w:r w:rsidRPr="009620FA">
              <w:rPr>
                <w:sz w:val="22"/>
                <w:lang w:val="en-US"/>
              </w:rPr>
              <w:t xml:space="preserve"> repeater</w:t>
            </w:r>
          </w:p>
        </w:tc>
      </w:tr>
      <w:tr w:rsidR="009C514F" w:rsidRPr="009C514F" w:rsidTr="009C514F">
        <w:trPr>
          <w:trHeight w:val="3696"/>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6.4 Out of band gain</w:t>
            </w:r>
          </w:p>
        </w:tc>
        <w:tc>
          <w:tcPr>
            <w:tcW w:w="4256" w:type="dxa"/>
            <w:tcBorders>
              <w:top w:val="nil"/>
              <w:left w:val="nil"/>
              <w:bottom w:val="single" w:sz="4" w:space="0" w:color="auto"/>
              <w:right w:val="single" w:sz="4" w:space="0" w:color="auto"/>
            </w:tcBorders>
            <w:shd w:val="clear" w:color="auto" w:fill="auto"/>
            <w:noWrap/>
            <w:vAlign w:val="center"/>
            <w:hideMark/>
          </w:tcPr>
          <w:p w:rsidR="009C514F" w:rsidRPr="009C514F" w:rsidRDefault="00960068" w:rsidP="009C514F">
            <w:pPr>
              <w:overflowPunct/>
              <w:autoSpaceDE/>
              <w:autoSpaceDN/>
              <w:adjustRightInd/>
              <w:spacing w:before="0" w:after="0"/>
              <w:jc w:val="left"/>
              <w:textAlignment w:val="auto"/>
              <w:rPr>
                <w:color w:val="000000"/>
                <w:sz w:val="22"/>
                <w:lang w:val="en-US"/>
              </w:rPr>
            </w:pPr>
            <w:r w:rsidRPr="00960068">
              <w:rPr>
                <w:rFonts w:hint="eastAsia"/>
                <w:sz w:val="22"/>
                <w:lang w:val="en-US"/>
              </w:rPr>
              <w:t>No such requirement</w:t>
            </w:r>
          </w:p>
        </w:tc>
        <w:tc>
          <w:tcPr>
            <w:tcW w:w="3969"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E46819">
            <w:pPr>
              <w:overflowPunct/>
              <w:autoSpaceDE/>
              <w:autoSpaceDN/>
              <w:adjustRightInd/>
              <w:spacing w:before="0" w:after="0"/>
              <w:jc w:val="left"/>
              <w:textAlignment w:val="auto"/>
              <w:rPr>
                <w:color w:val="000000"/>
                <w:sz w:val="22"/>
                <w:lang w:val="en-US"/>
              </w:rPr>
            </w:pPr>
            <w:r w:rsidRPr="009C514F">
              <w:rPr>
                <w:color w:val="000000"/>
                <w:sz w:val="22"/>
                <w:lang w:val="en-US"/>
              </w:rPr>
              <w:t xml:space="preserve">±0,5 dB, f </w:t>
            </w:r>
            <w:r w:rsidRPr="009C514F">
              <w:rPr>
                <w:rFonts w:ascii="宋体" w:hAnsi="宋体" w:hint="eastAsia"/>
                <w:color w:val="000000"/>
                <w:sz w:val="22"/>
                <w:lang w:val="en-US"/>
              </w:rPr>
              <w:t>≤</w:t>
            </w:r>
            <w:r w:rsidRPr="009C514F">
              <w:rPr>
                <w:color w:val="000000"/>
                <w:sz w:val="22"/>
                <w:lang w:val="en-US"/>
              </w:rPr>
              <w:t xml:space="preserve"> 3.0 GHz</w:t>
            </w:r>
            <w:r w:rsidRPr="009C514F">
              <w:rPr>
                <w:color w:val="000000"/>
                <w:sz w:val="22"/>
                <w:lang w:val="en-US"/>
              </w:rPr>
              <w:br/>
              <w:t xml:space="preserve">±0,8 dB, 3.0 GHz &lt; f </w:t>
            </w:r>
            <w:r w:rsidRPr="009C514F">
              <w:rPr>
                <w:rFonts w:ascii="宋体" w:hAnsi="宋体" w:hint="eastAsia"/>
                <w:color w:val="000000"/>
                <w:sz w:val="22"/>
                <w:lang w:val="en-US"/>
              </w:rPr>
              <w:t>≤</w:t>
            </w:r>
            <w:r w:rsidRPr="009C514F">
              <w:rPr>
                <w:color w:val="000000"/>
                <w:sz w:val="22"/>
                <w:lang w:val="en-US"/>
              </w:rPr>
              <w:t xml:space="preserve"> 4.2 GHz</w:t>
            </w:r>
            <w:r w:rsidRPr="009C514F">
              <w:rPr>
                <w:color w:val="000000"/>
                <w:sz w:val="22"/>
                <w:lang w:val="en-US"/>
              </w:rPr>
              <w:br/>
              <w:t xml:space="preserve">Calibration of test set-up shall be made without </w:t>
            </w:r>
            <w:proofErr w:type="spellStart"/>
            <w:r w:rsidRPr="009C514F">
              <w:rPr>
                <w:color w:val="000000"/>
                <w:sz w:val="22"/>
                <w:lang w:val="en-US"/>
              </w:rPr>
              <w:t>DUT</w:t>
            </w:r>
            <w:proofErr w:type="spellEnd"/>
            <w:r w:rsidRPr="009C514F">
              <w:rPr>
                <w:color w:val="000000"/>
                <w:sz w:val="22"/>
                <w:lang w:val="en-US"/>
              </w:rPr>
              <w:t xml:space="preserve"> in order to achieve the accuracy</w:t>
            </w:r>
          </w:p>
        </w:tc>
        <w:tc>
          <w:tcPr>
            <w:tcW w:w="3827" w:type="dxa"/>
            <w:tcBorders>
              <w:top w:val="nil"/>
              <w:left w:val="nil"/>
              <w:bottom w:val="single" w:sz="4" w:space="0" w:color="auto"/>
              <w:right w:val="single" w:sz="4" w:space="0" w:color="auto"/>
            </w:tcBorders>
            <w:shd w:val="clear" w:color="auto" w:fill="auto"/>
            <w:vAlign w:val="center"/>
            <w:hideMark/>
          </w:tcPr>
          <w:p w:rsidR="009C514F" w:rsidRPr="009C514F" w:rsidRDefault="009620FA" w:rsidP="009C514F">
            <w:pPr>
              <w:overflowPunct/>
              <w:autoSpaceDE/>
              <w:autoSpaceDN/>
              <w:adjustRightInd/>
              <w:spacing w:before="0" w:after="0"/>
              <w:jc w:val="left"/>
              <w:textAlignment w:val="auto"/>
              <w:rPr>
                <w:color w:val="000000"/>
                <w:sz w:val="22"/>
                <w:lang w:val="en-US"/>
              </w:rPr>
            </w:pPr>
            <w:r w:rsidRPr="009620FA">
              <w:rPr>
                <w:sz w:val="22"/>
                <w:lang w:val="en-US"/>
              </w:rPr>
              <w:t xml:space="preserve">Reuse </w:t>
            </w:r>
            <w:r w:rsidRPr="009620FA">
              <w:rPr>
                <w:rFonts w:hint="eastAsia"/>
                <w:sz w:val="22"/>
                <w:lang w:val="en-US"/>
              </w:rPr>
              <w:t>E-</w:t>
            </w:r>
            <w:proofErr w:type="spellStart"/>
            <w:r w:rsidRPr="009620FA">
              <w:rPr>
                <w:rFonts w:hint="eastAsia"/>
                <w:sz w:val="22"/>
                <w:lang w:val="en-US"/>
              </w:rPr>
              <w:t>UTRA</w:t>
            </w:r>
            <w:proofErr w:type="spellEnd"/>
            <w:r w:rsidRPr="009620FA">
              <w:rPr>
                <w:sz w:val="22"/>
                <w:lang w:val="en-US"/>
              </w:rPr>
              <w:t xml:space="preserve"> repeater</w:t>
            </w:r>
            <w:r w:rsidR="009C514F" w:rsidRPr="009C514F">
              <w:rPr>
                <w:color w:val="000000"/>
                <w:sz w:val="22"/>
                <w:lang w:val="en-US"/>
              </w:rPr>
              <w:t xml:space="preserve"> and update the frequency range.</w:t>
            </w:r>
            <w:r w:rsidR="009C514F" w:rsidRPr="009C514F">
              <w:rPr>
                <w:color w:val="000000"/>
                <w:sz w:val="22"/>
                <w:lang w:val="en-US"/>
              </w:rPr>
              <w:br/>
              <w:t xml:space="preserve">±0,5 dB, f </w:t>
            </w:r>
            <w:r w:rsidR="009C514F" w:rsidRPr="009C514F">
              <w:rPr>
                <w:rFonts w:ascii="宋体" w:hAnsi="宋体" w:hint="eastAsia"/>
                <w:color w:val="000000"/>
                <w:sz w:val="22"/>
                <w:lang w:val="en-US"/>
              </w:rPr>
              <w:t>≤</w:t>
            </w:r>
            <w:r w:rsidR="009C514F" w:rsidRPr="009C514F">
              <w:rPr>
                <w:color w:val="000000"/>
                <w:sz w:val="22"/>
                <w:lang w:val="en-US"/>
              </w:rPr>
              <w:t xml:space="preserve"> 3.0 GHz</w:t>
            </w:r>
            <w:r w:rsidR="009C514F" w:rsidRPr="009C514F">
              <w:rPr>
                <w:color w:val="000000"/>
                <w:sz w:val="22"/>
                <w:lang w:val="en-US"/>
              </w:rPr>
              <w:br/>
              <w:t xml:space="preserve">±0,8 dB, 3.0 GHz &lt; f </w:t>
            </w:r>
            <w:r w:rsidR="009C514F" w:rsidRPr="009C514F">
              <w:rPr>
                <w:rFonts w:ascii="宋体" w:hAnsi="宋体" w:hint="eastAsia"/>
                <w:color w:val="000000"/>
                <w:sz w:val="22"/>
                <w:lang w:val="en-US"/>
              </w:rPr>
              <w:t>≤</w:t>
            </w:r>
            <w:r w:rsidR="009C514F" w:rsidRPr="009C514F">
              <w:rPr>
                <w:color w:val="000000"/>
                <w:sz w:val="22"/>
                <w:lang w:val="en-US"/>
              </w:rPr>
              <w:t xml:space="preserve"> </w:t>
            </w:r>
            <w:r w:rsidR="009C514F" w:rsidRPr="009C514F">
              <w:rPr>
                <w:color w:val="FF0000"/>
                <w:sz w:val="22"/>
                <w:lang w:val="en-US"/>
              </w:rPr>
              <w:t>6 GHz</w:t>
            </w:r>
            <w:r w:rsidR="009C514F" w:rsidRPr="009C514F">
              <w:rPr>
                <w:color w:val="FF0000"/>
                <w:sz w:val="22"/>
                <w:lang w:val="en-US"/>
              </w:rPr>
              <w:br/>
              <w:t>±1.3 dB, for bands n46 and n96</w:t>
            </w:r>
            <w:r w:rsidR="009C514F" w:rsidRPr="009C514F">
              <w:rPr>
                <w:color w:val="000000"/>
                <w:sz w:val="22"/>
                <w:lang w:val="en-US"/>
              </w:rPr>
              <w:br/>
              <w:t xml:space="preserve">Calibration of test set-up shall be made without </w:t>
            </w:r>
            <w:proofErr w:type="spellStart"/>
            <w:r w:rsidR="009C514F" w:rsidRPr="009C514F">
              <w:rPr>
                <w:color w:val="000000"/>
                <w:sz w:val="22"/>
                <w:lang w:val="en-US"/>
              </w:rPr>
              <w:t>DUT</w:t>
            </w:r>
            <w:proofErr w:type="spellEnd"/>
            <w:r w:rsidR="009C514F" w:rsidRPr="009C514F">
              <w:rPr>
                <w:color w:val="000000"/>
                <w:sz w:val="22"/>
                <w:lang w:val="en-US"/>
              </w:rPr>
              <w:t xml:space="preserve"> in order to achieve the accuracy </w:t>
            </w:r>
            <w:r w:rsidR="009C514F" w:rsidRPr="009C514F">
              <w:rPr>
                <w:color w:val="000000"/>
                <w:sz w:val="22"/>
                <w:lang w:val="en-US"/>
              </w:rPr>
              <w:br/>
            </w:r>
            <w:r w:rsidR="009C514F" w:rsidRPr="009C514F">
              <w:rPr>
                <w:color w:val="000000"/>
                <w:sz w:val="22"/>
                <w:lang w:val="en-US"/>
              </w:rPr>
              <w:br/>
              <w:t xml:space="preserve">NOTE: Test system uncertainty values for 4.2 GHz &lt; f </w:t>
            </w:r>
            <w:r w:rsidR="009C514F" w:rsidRPr="009C514F">
              <w:rPr>
                <w:rFonts w:ascii="宋体" w:hAnsi="宋体" w:hint="eastAsia"/>
                <w:color w:val="000000"/>
                <w:sz w:val="22"/>
                <w:lang w:val="en-US"/>
              </w:rPr>
              <w:t>≤</w:t>
            </w:r>
            <w:r w:rsidR="009C514F" w:rsidRPr="009C514F">
              <w:rPr>
                <w:color w:val="000000"/>
                <w:sz w:val="22"/>
                <w:lang w:val="en-US"/>
              </w:rPr>
              <w:t xml:space="preserve"> 6 GHz apply for BS operates in licensed spectrum only.</w:t>
            </w:r>
          </w:p>
        </w:tc>
      </w:tr>
      <w:tr w:rsidR="009C514F" w:rsidRPr="009C514F" w:rsidTr="009C514F">
        <w:trPr>
          <w:trHeight w:val="586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lastRenderedPageBreak/>
              <w:t>6.5.2 Adjacent Channel Leakage Power Ratio</w:t>
            </w:r>
          </w:p>
        </w:tc>
        <w:tc>
          <w:tcPr>
            <w:tcW w:w="4256"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DC739A">
            <w:pPr>
              <w:overflowPunct/>
              <w:autoSpaceDE/>
              <w:autoSpaceDN/>
              <w:adjustRightInd/>
              <w:spacing w:before="0" w:after="0"/>
              <w:jc w:val="left"/>
              <w:textAlignment w:val="auto"/>
              <w:rPr>
                <w:color w:val="000000"/>
                <w:sz w:val="22"/>
                <w:lang w:val="en-US"/>
              </w:rPr>
            </w:pPr>
            <w:proofErr w:type="spellStart"/>
            <w:r w:rsidRPr="009C514F">
              <w:rPr>
                <w:color w:val="000000"/>
                <w:sz w:val="22"/>
                <w:lang w:val="en-US"/>
              </w:rPr>
              <w:t>ACLR</w:t>
            </w:r>
            <w:proofErr w:type="spellEnd"/>
            <w:r w:rsidRPr="009C514F">
              <w:rPr>
                <w:color w:val="000000"/>
                <w:sz w:val="22"/>
                <w:lang w:val="en-US"/>
              </w:rPr>
              <w:t xml:space="preserve">/ </w:t>
            </w:r>
            <w:proofErr w:type="spellStart"/>
            <w:r w:rsidRPr="009C514F">
              <w:rPr>
                <w:color w:val="000000"/>
                <w:sz w:val="22"/>
                <w:lang w:val="en-US"/>
              </w:rPr>
              <w:t>CACLR</w:t>
            </w:r>
            <w:proofErr w:type="spellEnd"/>
            <w:r w:rsidRPr="009C514F">
              <w:rPr>
                <w:color w:val="000000"/>
                <w:sz w:val="22"/>
                <w:lang w:val="en-US"/>
              </w:rPr>
              <w:br/>
              <w:t xml:space="preserve">BW </w:t>
            </w:r>
            <w:r w:rsidRPr="009C514F">
              <w:rPr>
                <w:rFonts w:ascii="宋体" w:hAnsi="宋体" w:hint="eastAsia"/>
                <w:color w:val="000000"/>
                <w:sz w:val="22"/>
                <w:lang w:val="en-US"/>
              </w:rPr>
              <w:t>≤</w:t>
            </w:r>
            <w:r w:rsidRPr="009C514F">
              <w:rPr>
                <w:color w:val="000000"/>
                <w:sz w:val="22"/>
                <w:lang w:val="en-US"/>
              </w:rPr>
              <w:t xml:space="preserve"> 20MHz: ±0.8 dB</w:t>
            </w:r>
            <w:r w:rsidRPr="009C514F">
              <w:rPr>
                <w:color w:val="000000"/>
                <w:sz w:val="22"/>
                <w:lang w:val="en-US"/>
              </w:rPr>
              <w:br/>
              <w:t>BW &gt; 20MHz: ±1.2 dB</w:t>
            </w:r>
            <w:r w:rsidRPr="009C514F">
              <w:rPr>
                <w:color w:val="000000"/>
                <w:sz w:val="22"/>
                <w:lang w:val="en-US"/>
              </w:rPr>
              <w:br/>
            </w:r>
            <w:r w:rsidRPr="009C514F">
              <w:rPr>
                <w:color w:val="000000"/>
                <w:sz w:val="22"/>
                <w:lang w:val="en-US"/>
              </w:rPr>
              <w:br/>
              <w:t xml:space="preserve">Absolute power ±2.0 dB, f </w:t>
            </w:r>
            <w:r w:rsidRPr="009C514F">
              <w:rPr>
                <w:rFonts w:ascii="宋体" w:hAnsi="宋体" w:hint="eastAsia"/>
                <w:color w:val="000000"/>
                <w:sz w:val="22"/>
                <w:lang w:val="en-US"/>
              </w:rPr>
              <w:t>≤</w:t>
            </w:r>
            <w:r w:rsidRPr="009C514F">
              <w:rPr>
                <w:color w:val="000000"/>
                <w:sz w:val="22"/>
                <w:lang w:val="en-US"/>
              </w:rPr>
              <w:t xml:space="preserve"> 3 GHz</w:t>
            </w:r>
            <w:r w:rsidRPr="009C514F">
              <w:rPr>
                <w:color w:val="000000"/>
                <w:sz w:val="22"/>
                <w:lang w:val="en-US"/>
              </w:rPr>
              <w:br/>
              <w:t xml:space="preserve">Absolute power ±2.5 dB, 3 GHz &lt; f </w:t>
            </w:r>
            <w:r w:rsidRPr="009C514F">
              <w:rPr>
                <w:rFonts w:ascii="宋体" w:hAnsi="宋体" w:hint="eastAsia"/>
                <w:color w:val="000000"/>
                <w:sz w:val="22"/>
                <w:lang w:val="en-US"/>
              </w:rPr>
              <w:t>≤</w:t>
            </w:r>
            <w:r w:rsidRPr="009C514F">
              <w:rPr>
                <w:color w:val="000000"/>
                <w:sz w:val="22"/>
                <w:lang w:val="en-US"/>
              </w:rPr>
              <w:t xml:space="preserve"> 6 GHz (Note)</w:t>
            </w:r>
            <w:r w:rsidRPr="009C514F">
              <w:rPr>
                <w:color w:val="000000"/>
                <w:sz w:val="22"/>
                <w:lang w:val="en-US"/>
              </w:rPr>
              <w:br/>
              <w:t>Absolute power ±3 dB, for bands n46 and n96</w:t>
            </w:r>
            <w:r w:rsidRPr="009C514F">
              <w:rPr>
                <w:color w:val="000000"/>
                <w:sz w:val="22"/>
                <w:lang w:val="en-US"/>
              </w:rPr>
              <w:br/>
            </w:r>
            <w:r w:rsidRPr="009C514F">
              <w:rPr>
                <w:color w:val="000000"/>
                <w:sz w:val="22"/>
                <w:lang w:val="en-US"/>
              </w:rPr>
              <w:br/>
            </w:r>
            <w:r w:rsidRPr="009C514F">
              <w:rPr>
                <w:color w:val="000000"/>
                <w:sz w:val="22"/>
                <w:lang w:val="en-US"/>
              </w:rPr>
              <w:br/>
            </w:r>
            <w:proofErr w:type="spellStart"/>
            <w:r w:rsidRPr="009C514F">
              <w:rPr>
                <w:color w:val="000000"/>
                <w:sz w:val="22"/>
                <w:lang w:val="en-US"/>
              </w:rPr>
              <w:t>CACLR</w:t>
            </w:r>
            <w:proofErr w:type="spellEnd"/>
            <w:r w:rsidRPr="009C514F">
              <w:rPr>
                <w:color w:val="000000"/>
                <w:sz w:val="22"/>
                <w:lang w:val="en-US"/>
              </w:rPr>
              <w:br/>
              <w:t xml:space="preserve">BW </w:t>
            </w:r>
            <w:r w:rsidRPr="009C514F">
              <w:rPr>
                <w:rFonts w:ascii="宋体" w:hAnsi="宋体" w:hint="eastAsia"/>
                <w:color w:val="000000"/>
                <w:sz w:val="22"/>
                <w:lang w:val="en-US"/>
              </w:rPr>
              <w:t>≤</w:t>
            </w:r>
            <w:r w:rsidRPr="009C514F">
              <w:rPr>
                <w:color w:val="000000"/>
                <w:sz w:val="22"/>
                <w:lang w:val="en-US"/>
              </w:rPr>
              <w:t xml:space="preserve"> 20MHz: ±0.8 dB</w:t>
            </w:r>
            <w:r w:rsidRPr="009C514F">
              <w:rPr>
                <w:color w:val="000000"/>
                <w:sz w:val="22"/>
                <w:lang w:val="en-US"/>
              </w:rPr>
              <w:br/>
              <w:t>BW &gt; 20MHz: ±1.2 dB</w:t>
            </w:r>
            <w:r w:rsidRPr="009C514F">
              <w:rPr>
                <w:color w:val="000000"/>
                <w:sz w:val="22"/>
                <w:lang w:val="en-US"/>
              </w:rPr>
              <w:br/>
            </w:r>
            <w:r w:rsidRPr="009C514F">
              <w:rPr>
                <w:color w:val="000000"/>
                <w:sz w:val="22"/>
                <w:lang w:val="en-US"/>
              </w:rPr>
              <w:br/>
            </w:r>
            <w:proofErr w:type="spellStart"/>
            <w:r w:rsidRPr="009C514F">
              <w:rPr>
                <w:color w:val="000000"/>
                <w:sz w:val="22"/>
                <w:lang w:val="en-US"/>
              </w:rPr>
              <w:t>CACLR</w:t>
            </w:r>
            <w:proofErr w:type="spellEnd"/>
            <w:r w:rsidRPr="009C514F">
              <w:rPr>
                <w:color w:val="000000"/>
                <w:sz w:val="22"/>
                <w:lang w:val="en-US"/>
              </w:rPr>
              <w:t xml:space="preserve"> absolute power ±2.0 dB , f </w:t>
            </w:r>
            <w:r w:rsidRPr="009C514F">
              <w:rPr>
                <w:rFonts w:ascii="宋体" w:hAnsi="宋体" w:hint="eastAsia"/>
                <w:color w:val="000000"/>
                <w:sz w:val="22"/>
                <w:lang w:val="en-US"/>
              </w:rPr>
              <w:t>≤</w:t>
            </w:r>
            <w:r w:rsidRPr="009C514F">
              <w:rPr>
                <w:color w:val="000000"/>
                <w:sz w:val="22"/>
                <w:lang w:val="en-US"/>
              </w:rPr>
              <w:t xml:space="preserve"> 3 GHz</w:t>
            </w:r>
            <w:r w:rsidRPr="009C514F">
              <w:rPr>
                <w:color w:val="000000"/>
                <w:sz w:val="22"/>
                <w:lang w:val="en-US"/>
              </w:rPr>
              <w:br/>
            </w:r>
            <w:proofErr w:type="spellStart"/>
            <w:r w:rsidRPr="009C514F">
              <w:rPr>
                <w:color w:val="000000"/>
                <w:sz w:val="22"/>
                <w:lang w:val="en-US"/>
              </w:rPr>
              <w:t>CACLR</w:t>
            </w:r>
            <w:proofErr w:type="spellEnd"/>
            <w:r w:rsidRPr="009C514F">
              <w:rPr>
                <w:color w:val="000000"/>
                <w:sz w:val="22"/>
                <w:lang w:val="en-US"/>
              </w:rPr>
              <w:t xml:space="preserve"> absolute power ±2.5 dB, 3 GHz &lt; f </w:t>
            </w:r>
            <w:r w:rsidRPr="009C514F">
              <w:rPr>
                <w:rFonts w:ascii="宋体" w:hAnsi="宋体" w:hint="eastAsia"/>
                <w:color w:val="000000"/>
                <w:sz w:val="22"/>
                <w:lang w:val="en-US"/>
              </w:rPr>
              <w:t>≤</w:t>
            </w:r>
            <w:r w:rsidRPr="009C514F">
              <w:rPr>
                <w:color w:val="000000"/>
                <w:sz w:val="22"/>
                <w:lang w:val="en-US"/>
              </w:rPr>
              <w:t xml:space="preserve"> 6 GHz </w:t>
            </w:r>
            <w:r w:rsidRPr="009C514F">
              <w:rPr>
                <w:color w:val="000000"/>
                <w:sz w:val="22"/>
                <w:lang w:val="en-US"/>
              </w:rPr>
              <w:br/>
            </w:r>
            <w:proofErr w:type="spellStart"/>
            <w:r w:rsidRPr="009C514F">
              <w:rPr>
                <w:color w:val="000000"/>
                <w:sz w:val="22"/>
                <w:lang w:val="en-US"/>
              </w:rPr>
              <w:t>CACLR</w:t>
            </w:r>
            <w:proofErr w:type="spellEnd"/>
            <w:r w:rsidRPr="009C514F">
              <w:rPr>
                <w:color w:val="000000"/>
                <w:sz w:val="22"/>
                <w:lang w:val="en-US"/>
              </w:rPr>
              <w:t xml:space="preserve"> absolute power ±3 dB, for bands n46 and n96</w:t>
            </w:r>
            <w:r w:rsidR="00DC739A">
              <w:rPr>
                <w:rFonts w:hint="eastAsia"/>
                <w:color w:val="000000"/>
                <w:sz w:val="22"/>
                <w:lang w:val="en-US"/>
              </w:rPr>
              <w:t xml:space="preserve"> </w:t>
            </w:r>
            <w:r w:rsidRPr="009C514F">
              <w:rPr>
                <w:color w:val="000000"/>
                <w:sz w:val="22"/>
                <w:lang w:val="en-US"/>
              </w:rPr>
              <w:t>(Note)</w:t>
            </w:r>
          </w:p>
        </w:tc>
        <w:tc>
          <w:tcPr>
            <w:tcW w:w="3969" w:type="dxa"/>
            <w:tcBorders>
              <w:top w:val="nil"/>
              <w:left w:val="nil"/>
              <w:bottom w:val="single" w:sz="4" w:space="0" w:color="auto"/>
              <w:right w:val="single" w:sz="4" w:space="0" w:color="auto"/>
            </w:tcBorders>
            <w:shd w:val="clear" w:color="auto" w:fill="auto"/>
            <w:noWrap/>
            <w:vAlign w:val="center"/>
            <w:hideMark/>
          </w:tcPr>
          <w:p w:rsidR="009C514F" w:rsidRPr="009C514F" w:rsidRDefault="00960068" w:rsidP="009C514F">
            <w:pPr>
              <w:overflowPunct/>
              <w:autoSpaceDE/>
              <w:autoSpaceDN/>
              <w:adjustRightInd/>
              <w:spacing w:before="0" w:after="0"/>
              <w:jc w:val="left"/>
              <w:textAlignment w:val="auto"/>
              <w:rPr>
                <w:color w:val="000000"/>
                <w:sz w:val="22"/>
                <w:lang w:val="en-US"/>
              </w:rPr>
            </w:pPr>
            <w:r w:rsidRPr="00960068">
              <w:rPr>
                <w:rFonts w:hint="eastAsia"/>
                <w:sz w:val="22"/>
                <w:lang w:val="en-US"/>
              </w:rPr>
              <w:t>No such requirement</w:t>
            </w:r>
          </w:p>
        </w:tc>
        <w:tc>
          <w:tcPr>
            <w:tcW w:w="3827"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Reuse BS</w:t>
            </w:r>
          </w:p>
        </w:tc>
      </w:tr>
      <w:tr w:rsidR="009C514F" w:rsidRPr="009C514F" w:rsidTr="009C514F">
        <w:trPr>
          <w:trHeight w:val="306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6.5.3 Operating band unwanted emissions</w:t>
            </w:r>
          </w:p>
        </w:tc>
        <w:tc>
          <w:tcPr>
            <w:tcW w:w="4256"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 xml:space="preserve">±1.5 dB, f </w:t>
            </w:r>
            <w:r w:rsidRPr="009C514F">
              <w:rPr>
                <w:rFonts w:ascii="宋体" w:hAnsi="宋体" w:hint="eastAsia"/>
                <w:color w:val="000000"/>
                <w:sz w:val="22"/>
                <w:lang w:val="en-US"/>
              </w:rPr>
              <w:t>≤</w:t>
            </w:r>
            <w:r w:rsidRPr="009C514F">
              <w:rPr>
                <w:color w:val="000000"/>
                <w:sz w:val="22"/>
                <w:lang w:val="en-US"/>
              </w:rPr>
              <w:t xml:space="preserve"> 3 GHz</w:t>
            </w:r>
            <w:r w:rsidRPr="009C514F">
              <w:rPr>
                <w:color w:val="000000"/>
                <w:sz w:val="22"/>
                <w:lang w:val="en-US"/>
              </w:rPr>
              <w:br/>
              <w:t xml:space="preserve">±1.8 dB, 3 GHz &lt; f </w:t>
            </w:r>
            <w:r w:rsidRPr="009C514F">
              <w:rPr>
                <w:rFonts w:ascii="宋体" w:hAnsi="宋体" w:hint="eastAsia"/>
                <w:color w:val="000000"/>
                <w:sz w:val="22"/>
                <w:lang w:val="en-US"/>
              </w:rPr>
              <w:t>≤</w:t>
            </w:r>
            <w:r w:rsidRPr="009C514F">
              <w:rPr>
                <w:color w:val="000000"/>
                <w:sz w:val="22"/>
                <w:lang w:val="en-US"/>
              </w:rPr>
              <w:t xml:space="preserve"> 6 GHz (Note)</w:t>
            </w:r>
            <w:r w:rsidRPr="009C514F">
              <w:rPr>
                <w:color w:val="000000"/>
                <w:sz w:val="22"/>
                <w:lang w:val="en-US"/>
              </w:rPr>
              <w:br/>
              <w:t>±2.2 dB, for bands n46 and n96</w:t>
            </w:r>
          </w:p>
        </w:tc>
        <w:tc>
          <w:tcPr>
            <w:tcW w:w="3969"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sz w:val="22"/>
                <w:lang w:val="en-US"/>
              </w:rPr>
              <w:t>(except 9.1.5.4)</w:t>
            </w:r>
            <w:r w:rsidRPr="009C514F">
              <w:rPr>
                <w:sz w:val="22"/>
                <w:lang w:val="en-US"/>
              </w:rPr>
              <w:br/>
              <w:t>±</w:t>
            </w:r>
            <w:r w:rsidRPr="009C514F">
              <w:rPr>
                <w:color w:val="000000"/>
                <w:sz w:val="22"/>
                <w:lang w:val="en-US"/>
              </w:rPr>
              <w:t xml:space="preserve">1,5 dB, f </w:t>
            </w:r>
            <w:r w:rsidRPr="009C514F">
              <w:rPr>
                <w:rFonts w:ascii="宋体" w:hAnsi="宋体" w:hint="eastAsia"/>
                <w:color w:val="000000"/>
                <w:sz w:val="22"/>
                <w:lang w:val="en-US"/>
              </w:rPr>
              <w:t>≤</w:t>
            </w:r>
            <w:r w:rsidRPr="009C514F">
              <w:rPr>
                <w:color w:val="000000"/>
                <w:sz w:val="22"/>
                <w:lang w:val="en-US"/>
              </w:rPr>
              <w:t xml:space="preserve"> 3.0 GHz</w:t>
            </w:r>
            <w:r w:rsidRPr="009C514F">
              <w:rPr>
                <w:color w:val="000000"/>
                <w:sz w:val="22"/>
                <w:lang w:val="en-US"/>
              </w:rPr>
              <w:br/>
              <w:t xml:space="preserve">±1,8 dB, 3.0 GHz &lt; f </w:t>
            </w:r>
            <w:r w:rsidRPr="009C514F">
              <w:rPr>
                <w:rFonts w:ascii="宋体" w:hAnsi="宋体" w:hint="eastAsia"/>
                <w:color w:val="000000"/>
                <w:sz w:val="22"/>
                <w:lang w:val="en-US"/>
              </w:rPr>
              <w:t>≤</w:t>
            </w:r>
            <w:r w:rsidRPr="009C514F">
              <w:rPr>
                <w:color w:val="000000"/>
                <w:sz w:val="22"/>
                <w:lang w:val="en-US"/>
              </w:rPr>
              <w:t xml:space="preserve"> 4.2 GHz</w:t>
            </w:r>
            <w:r w:rsidRPr="009C514F">
              <w:rPr>
                <w:color w:val="000000"/>
                <w:sz w:val="22"/>
                <w:lang w:val="en-US"/>
              </w:rPr>
              <w:br/>
              <w:t xml:space="preserve">The interference from the signal generator </w:t>
            </w:r>
            <w:proofErr w:type="spellStart"/>
            <w:r w:rsidRPr="009C514F">
              <w:rPr>
                <w:color w:val="000000"/>
                <w:sz w:val="22"/>
                <w:lang w:val="en-US"/>
              </w:rPr>
              <w:t>ACLR</w:t>
            </w:r>
            <w:proofErr w:type="spellEnd"/>
            <w:r w:rsidRPr="009C514F">
              <w:rPr>
                <w:color w:val="000000"/>
                <w:sz w:val="22"/>
                <w:lang w:val="en-US"/>
              </w:rPr>
              <w:t xml:space="preserve"> shall be minimum 10 dB below that of a Base Station according toTS36.141 [11]</w:t>
            </w:r>
            <w:r w:rsidRPr="009C514F">
              <w:rPr>
                <w:color w:val="000000"/>
                <w:sz w:val="22"/>
                <w:lang w:val="en-US"/>
              </w:rPr>
              <w:br/>
            </w:r>
            <w:r w:rsidRPr="009C514F">
              <w:rPr>
                <w:color w:val="000000"/>
                <w:sz w:val="22"/>
                <w:lang w:val="en-US"/>
              </w:rPr>
              <w:br/>
              <w:t>9.1.5.4 Protection of the BS receiver in the operating band</w:t>
            </w:r>
            <w:r w:rsidRPr="009C514F">
              <w:rPr>
                <w:color w:val="000000"/>
                <w:sz w:val="22"/>
                <w:lang w:val="en-US"/>
              </w:rPr>
              <w:br/>
              <w:t xml:space="preserve">for results &gt; -60 </w:t>
            </w:r>
            <w:proofErr w:type="spellStart"/>
            <w:r w:rsidRPr="009C514F">
              <w:rPr>
                <w:color w:val="000000"/>
                <w:sz w:val="22"/>
                <w:lang w:val="en-US"/>
              </w:rPr>
              <w:t>dBm</w:t>
            </w:r>
            <w:proofErr w:type="spellEnd"/>
            <w:r w:rsidRPr="009C514F">
              <w:rPr>
                <w:color w:val="000000"/>
                <w:sz w:val="22"/>
                <w:lang w:val="en-US"/>
              </w:rPr>
              <w:t xml:space="preserve"> ±2,0 dB</w:t>
            </w:r>
            <w:r w:rsidRPr="009C514F">
              <w:rPr>
                <w:color w:val="000000"/>
                <w:sz w:val="22"/>
                <w:lang w:val="en-US"/>
              </w:rPr>
              <w:br/>
              <w:t xml:space="preserve">for results &lt; -60 </w:t>
            </w:r>
            <w:proofErr w:type="spellStart"/>
            <w:r w:rsidRPr="009C514F">
              <w:rPr>
                <w:color w:val="000000"/>
                <w:sz w:val="22"/>
                <w:lang w:val="en-US"/>
              </w:rPr>
              <w:t>dBm</w:t>
            </w:r>
            <w:proofErr w:type="spellEnd"/>
            <w:r w:rsidRPr="009C514F">
              <w:rPr>
                <w:color w:val="000000"/>
                <w:sz w:val="22"/>
                <w:lang w:val="en-US"/>
              </w:rPr>
              <w:t xml:space="preserve"> ±3,0 dB</w:t>
            </w:r>
          </w:p>
        </w:tc>
        <w:tc>
          <w:tcPr>
            <w:tcW w:w="3827" w:type="dxa"/>
            <w:tcBorders>
              <w:top w:val="nil"/>
              <w:left w:val="nil"/>
              <w:bottom w:val="single" w:sz="4" w:space="0" w:color="auto"/>
              <w:right w:val="single" w:sz="4" w:space="0" w:color="auto"/>
            </w:tcBorders>
            <w:shd w:val="clear" w:color="auto" w:fill="auto"/>
            <w:noWrap/>
            <w:vAlign w:val="center"/>
            <w:hideMark/>
          </w:tcPr>
          <w:p w:rsidR="009C514F" w:rsidRDefault="009C514F" w:rsidP="009C514F">
            <w:pPr>
              <w:overflowPunct/>
              <w:autoSpaceDE/>
              <w:autoSpaceDN/>
              <w:adjustRightInd/>
              <w:spacing w:before="0" w:after="0"/>
              <w:jc w:val="left"/>
              <w:textAlignment w:val="auto"/>
              <w:rPr>
                <w:color w:val="000000"/>
                <w:sz w:val="22"/>
                <w:lang w:val="en-US"/>
              </w:rPr>
            </w:pPr>
            <w:r w:rsidRPr="009C514F">
              <w:rPr>
                <w:rFonts w:hint="eastAsia"/>
                <w:color w:val="000000"/>
                <w:sz w:val="22"/>
                <w:lang w:val="en-US"/>
              </w:rPr>
              <w:t>Reuse BS</w:t>
            </w:r>
          </w:p>
          <w:p w:rsidR="00330425" w:rsidRPr="009C514F" w:rsidRDefault="00330425" w:rsidP="00330425">
            <w:pPr>
              <w:overflowPunct/>
              <w:autoSpaceDE/>
              <w:autoSpaceDN/>
              <w:adjustRightInd/>
              <w:spacing w:before="0" w:after="0"/>
              <w:jc w:val="left"/>
              <w:textAlignment w:val="auto"/>
              <w:rPr>
                <w:rFonts w:ascii="宋体" w:hAnsi="宋体" w:cs="宋体"/>
                <w:color w:val="000000"/>
                <w:sz w:val="22"/>
                <w:lang w:val="en-US"/>
              </w:rPr>
            </w:pPr>
            <w:r w:rsidRPr="009C514F">
              <w:rPr>
                <w:color w:val="000000"/>
                <w:sz w:val="22"/>
                <w:lang w:val="en-US"/>
              </w:rPr>
              <w:t xml:space="preserve">The interference from the signal generator </w:t>
            </w:r>
            <w:proofErr w:type="spellStart"/>
            <w:r w:rsidRPr="009C514F">
              <w:rPr>
                <w:color w:val="000000"/>
                <w:sz w:val="22"/>
                <w:lang w:val="en-US"/>
              </w:rPr>
              <w:t>ACLR</w:t>
            </w:r>
            <w:proofErr w:type="spellEnd"/>
            <w:r w:rsidRPr="009C514F">
              <w:rPr>
                <w:color w:val="000000"/>
                <w:sz w:val="22"/>
                <w:lang w:val="en-US"/>
              </w:rPr>
              <w:t xml:space="preserve"> shall be minimum 10 dB below that of a Base Station according toTS3</w:t>
            </w:r>
            <w:r>
              <w:rPr>
                <w:rFonts w:hint="eastAsia"/>
                <w:color w:val="000000"/>
                <w:sz w:val="22"/>
                <w:lang w:val="en-US"/>
              </w:rPr>
              <w:t>8</w:t>
            </w:r>
            <w:r w:rsidRPr="009C514F">
              <w:rPr>
                <w:color w:val="000000"/>
                <w:sz w:val="22"/>
                <w:lang w:val="en-US"/>
              </w:rPr>
              <w:t>.141</w:t>
            </w:r>
            <w:r>
              <w:rPr>
                <w:rFonts w:hint="eastAsia"/>
                <w:color w:val="000000"/>
                <w:sz w:val="22"/>
                <w:lang w:val="en-US"/>
              </w:rPr>
              <w:t>-1</w:t>
            </w:r>
          </w:p>
        </w:tc>
      </w:tr>
      <w:tr w:rsidR="009C514F" w:rsidRPr="009C514F" w:rsidTr="009C514F">
        <w:trPr>
          <w:trHeight w:val="5076"/>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lastRenderedPageBreak/>
              <w:t>6.5.4 Transmitter spurious emissions</w:t>
            </w:r>
          </w:p>
        </w:tc>
        <w:tc>
          <w:tcPr>
            <w:tcW w:w="4256"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Transmitter spurious emissions, Mandatory Requirements</w:t>
            </w:r>
            <w:r w:rsidRPr="009C514F">
              <w:rPr>
                <w:color w:val="000000"/>
                <w:sz w:val="22"/>
                <w:lang w:val="en-US"/>
              </w:rPr>
              <w:br/>
              <w:t xml:space="preserve">9 kHz &lt; f </w:t>
            </w:r>
            <w:r w:rsidRPr="009C514F">
              <w:rPr>
                <w:rFonts w:ascii="宋体" w:hAnsi="宋体" w:hint="eastAsia"/>
                <w:color w:val="000000"/>
                <w:sz w:val="22"/>
                <w:lang w:val="en-US"/>
              </w:rPr>
              <w:t>≤</w:t>
            </w:r>
            <w:r w:rsidRPr="009C514F">
              <w:rPr>
                <w:color w:val="000000"/>
                <w:sz w:val="22"/>
                <w:lang w:val="en-US"/>
              </w:rPr>
              <w:t xml:space="preserve"> 4 GHz: ±2.0 dB</w:t>
            </w:r>
            <w:r w:rsidRPr="009C514F">
              <w:rPr>
                <w:color w:val="000000"/>
                <w:sz w:val="22"/>
                <w:lang w:val="en-US"/>
              </w:rPr>
              <w:br/>
              <w:t xml:space="preserve">4 GHz &lt; f </w:t>
            </w:r>
            <w:r w:rsidRPr="009C514F">
              <w:rPr>
                <w:rFonts w:ascii="宋体" w:hAnsi="宋体" w:hint="eastAsia"/>
                <w:color w:val="000000"/>
                <w:sz w:val="22"/>
                <w:lang w:val="en-US"/>
              </w:rPr>
              <w:t>≤</w:t>
            </w:r>
            <w:r w:rsidRPr="009C514F">
              <w:rPr>
                <w:color w:val="000000"/>
                <w:sz w:val="22"/>
                <w:lang w:val="en-US"/>
              </w:rPr>
              <w:t xml:space="preserve"> 19 GHz: ±4.0 dB</w:t>
            </w:r>
            <w:r w:rsidRPr="009C514F">
              <w:rPr>
                <w:color w:val="000000"/>
                <w:sz w:val="22"/>
                <w:lang w:val="en-US"/>
              </w:rPr>
              <w:br/>
              <w:t xml:space="preserve">19 GHz &lt; f </w:t>
            </w:r>
            <w:r w:rsidRPr="009C514F">
              <w:rPr>
                <w:rFonts w:ascii="宋体" w:hAnsi="宋体" w:hint="eastAsia"/>
                <w:color w:val="000000"/>
                <w:sz w:val="22"/>
                <w:lang w:val="en-US"/>
              </w:rPr>
              <w:t>≤</w:t>
            </w:r>
            <w:r w:rsidRPr="009C514F">
              <w:rPr>
                <w:color w:val="000000"/>
                <w:sz w:val="22"/>
                <w:lang w:val="en-US"/>
              </w:rPr>
              <w:t xml:space="preserve"> 26 GHz: ±4.5 dB</w:t>
            </w:r>
            <w:r w:rsidRPr="009C514F">
              <w:rPr>
                <w:color w:val="000000"/>
                <w:sz w:val="22"/>
                <w:lang w:val="en-US"/>
              </w:rPr>
              <w:br/>
            </w:r>
            <w:r w:rsidRPr="009C514F">
              <w:rPr>
                <w:color w:val="000000"/>
                <w:sz w:val="22"/>
                <w:lang w:val="en-US"/>
              </w:rPr>
              <w:br/>
              <w:t>Transmitter spurious emissions, Additional spurious emission requirements</w:t>
            </w:r>
            <w:r w:rsidRPr="009C514F">
              <w:rPr>
                <w:color w:val="000000"/>
                <w:sz w:val="22"/>
                <w:lang w:val="en-US"/>
              </w:rPr>
              <w:br/>
              <w:t xml:space="preserve">±2.0 dB for &gt; -60 </w:t>
            </w:r>
            <w:proofErr w:type="spellStart"/>
            <w:r w:rsidRPr="009C514F">
              <w:rPr>
                <w:color w:val="000000"/>
                <w:sz w:val="22"/>
                <w:lang w:val="en-US"/>
              </w:rPr>
              <w:t>dBm</w:t>
            </w:r>
            <w:proofErr w:type="spellEnd"/>
            <w:r w:rsidRPr="009C514F">
              <w:rPr>
                <w:color w:val="000000"/>
                <w:sz w:val="22"/>
                <w:lang w:val="en-US"/>
              </w:rPr>
              <w:t xml:space="preserve">, f </w:t>
            </w:r>
            <w:r w:rsidRPr="009C514F">
              <w:rPr>
                <w:rFonts w:ascii="宋体" w:hAnsi="宋体" w:hint="eastAsia"/>
                <w:color w:val="000000"/>
                <w:sz w:val="22"/>
                <w:lang w:val="en-US"/>
              </w:rPr>
              <w:t>≤</w:t>
            </w:r>
            <w:r w:rsidRPr="009C514F">
              <w:rPr>
                <w:color w:val="000000"/>
                <w:sz w:val="22"/>
                <w:lang w:val="en-US"/>
              </w:rPr>
              <w:t xml:space="preserve"> 3 GHz</w:t>
            </w:r>
            <w:r w:rsidRPr="009C514F">
              <w:rPr>
                <w:color w:val="000000"/>
                <w:sz w:val="22"/>
                <w:lang w:val="en-US"/>
              </w:rPr>
              <w:br/>
              <w:t xml:space="preserve">±2.5 dB, 3 GHz &lt; f </w:t>
            </w:r>
            <w:r w:rsidRPr="009C514F">
              <w:rPr>
                <w:rFonts w:ascii="宋体" w:hAnsi="宋体" w:hint="eastAsia"/>
                <w:color w:val="000000"/>
                <w:sz w:val="22"/>
                <w:lang w:val="en-US"/>
              </w:rPr>
              <w:t>≤</w:t>
            </w:r>
            <w:r w:rsidRPr="009C514F">
              <w:rPr>
                <w:color w:val="000000"/>
                <w:sz w:val="22"/>
                <w:lang w:val="en-US"/>
              </w:rPr>
              <w:t xml:space="preserve"> 4.2 GHz</w:t>
            </w:r>
            <w:r w:rsidRPr="009C514F">
              <w:rPr>
                <w:color w:val="000000"/>
                <w:sz w:val="22"/>
                <w:lang w:val="en-US"/>
              </w:rPr>
              <w:br/>
              <w:t xml:space="preserve">±3.0 dB, 4.2 GHz &lt; f </w:t>
            </w:r>
            <w:r w:rsidRPr="009C514F">
              <w:rPr>
                <w:rFonts w:ascii="宋体" w:hAnsi="宋体" w:hint="eastAsia"/>
                <w:color w:val="000000"/>
                <w:sz w:val="22"/>
                <w:lang w:val="en-US"/>
              </w:rPr>
              <w:t>≤</w:t>
            </w:r>
            <w:r w:rsidRPr="009C514F">
              <w:rPr>
                <w:color w:val="000000"/>
                <w:sz w:val="22"/>
                <w:lang w:val="en-US"/>
              </w:rPr>
              <w:t xml:space="preserve"> 6 GHz</w:t>
            </w:r>
            <w:r w:rsidRPr="009C514F">
              <w:rPr>
                <w:color w:val="000000"/>
                <w:sz w:val="22"/>
                <w:lang w:val="en-US"/>
              </w:rPr>
              <w:br/>
              <w:t xml:space="preserve">±3.0 dB for </w:t>
            </w:r>
            <w:r w:rsidRPr="009C514F">
              <w:rPr>
                <w:rFonts w:ascii="宋体" w:hAnsi="宋体" w:hint="eastAsia"/>
                <w:color w:val="000000"/>
                <w:sz w:val="22"/>
                <w:lang w:val="en-US"/>
              </w:rPr>
              <w:t>≤</w:t>
            </w:r>
            <w:r w:rsidRPr="009C514F">
              <w:rPr>
                <w:color w:val="000000"/>
                <w:sz w:val="22"/>
                <w:lang w:val="en-US"/>
              </w:rPr>
              <w:t xml:space="preserve"> -60 </w:t>
            </w:r>
            <w:proofErr w:type="spellStart"/>
            <w:r w:rsidRPr="009C514F">
              <w:rPr>
                <w:color w:val="000000"/>
                <w:sz w:val="22"/>
                <w:lang w:val="en-US"/>
              </w:rPr>
              <w:t>dBm</w:t>
            </w:r>
            <w:proofErr w:type="spellEnd"/>
            <w:r w:rsidRPr="009C514F">
              <w:rPr>
                <w:color w:val="000000"/>
                <w:sz w:val="22"/>
                <w:lang w:val="en-US"/>
              </w:rPr>
              <w:t xml:space="preserve">, f </w:t>
            </w:r>
            <w:r w:rsidRPr="009C514F">
              <w:rPr>
                <w:rFonts w:ascii="宋体" w:hAnsi="宋体" w:hint="eastAsia"/>
                <w:color w:val="000000"/>
                <w:sz w:val="22"/>
                <w:lang w:val="en-US"/>
              </w:rPr>
              <w:t>≤</w:t>
            </w:r>
            <w:r w:rsidRPr="009C514F">
              <w:rPr>
                <w:color w:val="000000"/>
                <w:sz w:val="22"/>
                <w:lang w:val="en-US"/>
              </w:rPr>
              <w:t xml:space="preserve"> 3 GHz</w:t>
            </w:r>
            <w:r w:rsidRPr="009C514F">
              <w:rPr>
                <w:color w:val="000000"/>
                <w:sz w:val="22"/>
                <w:lang w:val="en-US"/>
              </w:rPr>
              <w:br/>
              <w:t xml:space="preserve">±3.5 dB, 3 GHz &lt; f </w:t>
            </w:r>
            <w:r w:rsidRPr="009C514F">
              <w:rPr>
                <w:rFonts w:ascii="宋体" w:hAnsi="宋体" w:hint="eastAsia"/>
                <w:color w:val="000000"/>
                <w:sz w:val="22"/>
                <w:lang w:val="en-US"/>
              </w:rPr>
              <w:t>≤</w:t>
            </w:r>
            <w:r w:rsidRPr="009C514F">
              <w:rPr>
                <w:color w:val="000000"/>
                <w:sz w:val="22"/>
                <w:lang w:val="en-US"/>
              </w:rPr>
              <w:t xml:space="preserve"> 4.2 GHz</w:t>
            </w:r>
            <w:r w:rsidRPr="009C514F">
              <w:rPr>
                <w:color w:val="000000"/>
                <w:sz w:val="22"/>
                <w:lang w:val="en-US"/>
              </w:rPr>
              <w:br/>
              <w:t xml:space="preserve">±4.0 dB, 4.2 GHz &lt; f </w:t>
            </w:r>
            <w:r w:rsidRPr="009C514F">
              <w:rPr>
                <w:rFonts w:ascii="宋体" w:hAnsi="宋体" w:hint="eastAsia"/>
                <w:color w:val="000000"/>
                <w:sz w:val="22"/>
                <w:lang w:val="en-US"/>
              </w:rPr>
              <w:t>≤</w:t>
            </w:r>
            <w:r w:rsidRPr="009C514F">
              <w:rPr>
                <w:color w:val="000000"/>
                <w:sz w:val="22"/>
                <w:lang w:val="en-US"/>
              </w:rPr>
              <w:t xml:space="preserve"> 6 GHz</w:t>
            </w:r>
            <w:r w:rsidRPr="009C514F">
              <w:rPr>
                <w:color w:val="000000"/>
                <w:sz w:val="22"/>
                <w:lang w:val="en-US"/>
              </w:rPr>
              <w:br/>
              <w:t>±4.0 dB, for bands n46 and n96</w:t>
            </w:r>
            <w:r w:rsidRPr="009C514F">
              <w:rPr>
                <w:color w:val="000000"/>
                <w:sz w:val="22"/>
                <w:lang w:val="en-US"/>
              </w:rPr>
              <w:br/>
            </w:r>
            <w:r w:rsidRPr="009C514F">
              <w:rPr>
                <w:color w:val="000000"/>
                <w:sz w:val="22"/>
                <w:lang w:val="en-US"/>
              </w:rPr>
              <w:br/>
              <w:t>Transmitter spurious emissions, Co-location</w:t>
            </w:r>
            <w:r w:rsidRPr="009C514F">
              <w:rPr>
                <w:color w:val="000000"/>
                <w:sz w:val="22"/>
                <w:lang w:val="en-US"/>
              </w:rPr>
              <w:br/>
              <w:t>±3.0 dB</w:t>
            </w:r>
          </w:p>
        </w:tc>
        <w:tc>
          <w:tcPr>
            <w:tcW w:w="3969"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In E-</w:t>
            </w:r>
            <w:proofErr w:type="spellStart"/>
            <w:r w:rsidRPr="009C514F">
              <w:rPr>
                <w:color w:val="000000"/>
                <w:sz w:val="22"/>
                <w:lang w:val="en-US"/>
              </w:rPr>
              <w:t>UTRA</w:t>
            </w:r>
            <w:proofErr w:type="spellEnd"/>
            <w:r w:rsidRPr="009C514F">
              <w:rPr>
                <w:color w:val="000000"/>
                <w:sz w:val="22"/>
                <w:lang w:val="en-US"/>
              </w:rPr>
              <w:t xml:space="preserve"> and coexistence receive bands:</w:t>
            </w:r>
            <w:r w:rsidRPr="009C514F">
              <w:rPr>
                <w:color w:val="000000"/>
                <w:sz w:val="22"/>
                <w:lang w:val="en-US"/>
              </w:rPr>
              <w:br/>
              <w:t xml:space="preserve">for results &gt; -60 </w:t>
            </w:r>
            <w:proofErr w:type="spellStart"/>
            <w:r w:rsidRPr="009C514F">
              <w:rPr>
                <w:color w:val="000000"/>
                <w:sz w:val="22"/>
                <w:lang w:val="en-US"/>
              </w:rPr>
              <w:t>dBm</w:t>
            </w:r>
            <w:proofErr w:type="spellEnd"/>
            <w:r w:rsidRPr="009C514F">
              <w:rPr>
                <w:color w:val="000000"/>
                <w:sz w:val="22"/>
                <w:lang w:val="en-US"/>
              </w:rPr>
              <w:t xml:space="preserve"> ±2,0 dB</w:t>
            </w:r>
            <w:r w:rsidRPr="009C514F">
              <w:rPr>
                <w:color w:val="000000"/>
                <w:sz w:val="22"/>
                <w:lang w:val="en-US"/>
              </w:rPr>
              <w:br/>
              <w:t xml:space="preserve">for results &lt; -60 </w:t>
            </w:r>
            <w:proofErr w:type="spellStart"/>
            <w:r w:rsidRPr="009C514F">
              <w:rPr>
                <w:color w:val="000000"/>
                <w:sz w:val="22"/>
                <w:lang w:val="en-US"/>
              </w:rPr>
              <w:t>dBm</w:t>
            </w:r>
            <w:proofErr w:type="spellEnd"/>
            <w:r w:rsidRPr="009C514F">
              <w:rPr>
                <w:color w:val="000000"/>
                <w:sz w:val="22"/>
                <w:lang w:val="en-US"/>
              </w:rPr>
              <w:t xml:space="preserve"> ±3,0 dB</w:t>
            </w:r>
            <w:r w:rsidRPr="009C514F">
              <w:rPr>
                <w:color w:val="000000"/>
                <w:sz w:val="22"/>
                <w:lang w:val="en-US"/>
              </w:rPr>
              <w:br/>
            </w:r>
            <w:r w:rsidRPr="009C514F">
              <w:rPr>
                <w:color w:val="000000"/>
                <w:sz w:val="22"/>
                <w:lang w:val="en-US"/>
              </w:rPr>
              <w:br/>
              <w:t>Outside above range:</w:t>
            </w:r>
            <w:r w:rsidRPr="009C514F">
              <w:rPr>
                <w:color w:val="000000"/>
                <w:sz w:val="22"/>
                <w:lang w:val="en-US"/>
              </w:rPr>
              <w:br/>
              <w:t>emission power</w:t>
            </w:r>
            <w:r w:rsidRPr="009C514F">
              <w:rPr>
                <w:color w:val="000000"/>
                <w:sz w:val="22"/>
                <w:lang w:val="en-US"/>
              </w:rPr>
              <w:br/>
            </w:r>
            <w:r w:rsidRPr="009C514F">
              <w:rPr>
                <w:color w:val="000000"/>
                <w:sz w:val="22"/>
                <w:lang w:val="en-US"/>
              </w:rPr>
              <w:br/>
              <w:t>9kHz &lt; f &lt;= 4 GHz  ±2,0 dB;</w:t>
            </w:r>
            <w:r w:rsidRPr="009C514F">
              <w:rPr>
                <w:color w:val="000000"/>
                <w:sz w:val="22"/>
                <w:lang w:val="en-US"/>
              </w:rPr>
              <w:br/>
              <w:t xml:space="preserve">4GHz &lt; f &lt;= 19 GHz  ±4,0 </w:t>
            </w:r>
            <w:proofErr w:type="spellStart"/>
            <w:r w:rsidRPr="009C514F">
              <w:rPr>
                <w:color w:val="000000"/>
                <w:sz w:val="22"/>
                <w:lang w:val="en-US"/>
              </w:rPr>
              <w:t>dB.</w:t>
            </w:r>
            <w:proofErr w:type="spellEnd"/>
            <w:r w:rsidRPr="009C514F">
              <w:rPr>
                <w:color w:val="000000"/>
                <w:sz w:val="22"/>
                <w:lang w:val="en-US"/>
              </w:rPr>
              <w:br/>
            </w:r>
            <w:r w:rsidRPr="009C514F">
              <w:rPr>
                <w:color w:val="000000"/>
                <w:sz w:val="22"/>
                <w:lang w:val="en-US"/>
              </w:rPr>
              <w:br/>
              <w:t xml:space="preserve">The interference from the signal generator </w:t>
            </w:r>
            <w:proofErr w:type="spellStart"/>
            <w:r w:rsidRPr="009C514F">
              <w:rPr>
                <w:color w:val="000000"/>
                <w:sz w:val="22"/>
                <w:lang w:val="en-US"/>
              </w:rPr>
              <w:t>ACLR</w:t>
            </w:r>
            <w:proofErr w:type="spellEnd"/>
            <w:r w:rsidRPr="009C514F">
              <w:rPr>
                <w:color w:val="000000"/>
                <w:sz w:val="22"/>
                <w:lang w:val="en-US"/>
              </w:rPr>
              <w:t xml:space="preserve"> shall be minimum 10 dB below that of a Base Station according to TS36.141 [11]</w:t>
            </w:r>
          </w:p>
        </w:tc>
        <w:tc>
          <w:tcPr>
            <w:tcW w:w="3827"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Reuse BS</w:t>
            </w:r>
          </w:p>
        </w:tc>
      </w:tr>
      <w:tr w:rsidR="009620FA" w:rsidRPr="009C514F" w:rsidTr="00373065">
        <w:trPr>
          <w:trHeight w:val="82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620FA" w:rsidRPr="009C514F" w:rsidRDefault="009620FA" w:rsidP="000C4CEB">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6.6 Error vector magnitude</w:t>
            </w:r>
          </w:p>
        </w:tc>
        <w:tc>
          <w:tcPr>
            <w:tcW w:w="4256" w:type="dxa"/>
            <w:tcBorders>
              <w:top w:val="nil"/>
              <w:left w:val="nil"/>
              <w:bottom w:val="single" w:sz="4" w:space="0" w:color="auto"/>
              <w:right w:val="single" w:sz="4" w:space="0" w:color="auto"/>
            </w:tcBorders>
            <w:shd w:val="clear" w:color="auto" w:fill="auto"/>
            <w:noWrap/>
            <w:vAlign w:val="center"/>
            <w:hideMark/>
          </w:tcPr>
          <w:p w:rsidR="009620FA" w:rsidRPr="009C514F" w:rsidRDefault="009620FA" w:rsidP="009C514F">
            <w:pPr>
              <w:overflowPunct/>
              <w:autoSpaceDE/>
              <w:autoSpaceDN/>
              <w:adjustRightInd/>
              <w:spacing w:before="0" w:after="0"/>
              <w:jc w:val="left"/>
              <w:textAlignment w:val="auto"/>
              <w:rPr>
                <w:color w:val="000000"/>
                <w:sz w:val="22"/>
                <w:lang w:val="en-US"/>
              </w:rPr>
            </w:pPr>
            <w:r w:rsidRPr="009C514F">
              <w:rPr>
                <w:color w:val="000000"/>
                <w:sz w:val="22"/>
                <w:lang w:val="en-US"/>
              </w:rPr>
              <w:t>± 1%</w:t>
            </w:r>
          </w:p>
        </w:tc>
        <w:tc>
          <w:tcPr>
            <w:tcW w:w="3969" w:type="dxa"/>
            <w:tcBorders>
              <w:top w:val="nil"/>
              <w:left w:val="nil"/>
              <w:bottom w:val="single" w:sz="4" w:space="0" w:color="auto"/>
              <w:right w:val="single" w:sz="4" w:space="0" w:color="auto"/>
            </w:tcBorders>
            <w:shd w:val="clear" w:color="auto" w:fill="auto"/>
            <w:vAlign w:val="center"/>
            <w:hideMark/>
          </w:tcPr>
          <w:p w:rsidR="009620FA" w:rsidRPr="009C514F" w:rsidRDefault="009620FA" w:rsidP="009C514F">
            <w:pPr>
              <w:overflowPunct/>
              <w:autoSpaceDE/>
              <w:autoSpaceDN/>
              <w:adjustRightInd/>
              <w:spacing w:before="0" w:after="0"/>
              <w:jc w:val="left"/>
              <w:textAlignment w:val="auto"/>
              <w:rPr>
                <w:color w:val="000000"/>
                <w:sz w:val="22"/>
                <w:lang w:val="en-US"/>
              </w:rPr>
            </w:pPr>
            <w:r w:rsidRPr="009C514F">
              <w:rPr>
                <w:color w:val="000000"/>
                <w:sz w:val="22"/>
                <w:lang w:val="en-US"/>
              </w:rPr>
              <w:t xml:space="preserve">1% signal </w:t>
            </w:r>
            <w:proofErr w:type="spellStart"/>
            <w:r w:rsidRPr="009C514F">
              <w:rPr>
                <w:color w:val="000000"/>
                <w:sz w:val="22"/>
                <w:lang w:val="en-US"/>
              </w:rPr>
              <w:t>analyser</w:t>
            </w:r>
            <w:proofErr w:type="spellEnd"/>
            <w:r w:rsidRPr="009C514F">
              <w:rPr>
                <w:color w:val="000000"/>
                <w:sz w:val="22"/>
                <w:lang w:val="en-US"/>
              </w:rPr>
              <w:t xml:space="preserve">, </w:t>
            </w:r>
            <w:r w:rsidRPr="009C514F">
              <w:rPr>
                <w:color w:val="000000"/>
                <w:sz w:val="22"/>
                <w:lang w:val="en-US"/>
              </w:rPr>
              <w:br/>
              <w:t>2% stimulus signal</w:t>
            </w:r>
          </w:p>
        </w:tc>
        <w:tc>
          <w:tcPr>
            <w:tcW w:w="3827" w:type="dxa"/>
            <w:tcBorders>
              <w:top w:val="nil"/>
              <w:left w:val="nil"/>
              <w:bottom w:val="single" w:sz="4" w:space="0" w:color="auto"/>
              <w:right w:val="single" w:sz="4" w:space="0" w:color="auto"/>
            </w:tcBorders>
            <w:shd w:val="clear" w:color="auto" w:fill="auto"/>
            <w:hideMark/>
          </w:tcPr>
          <w:p w:rsidR="009620FA" w:rsidRDefault="009620FA">
            <w:r w:rsidRPr="00FF102C">
              <w:rPr>
                <w:sz w:val="22"/>
                <w:lang w:val="en-US"/>
              </w:rPr>
              <w:t xml:space="preserve">Reuse </w:t>
            </w:r>
            <w:r w:rsidRPr="00FF102C">
              <w:rPr>
                <w:rFonts w:hint="eastAsia"/>
                <w:sz w:val="22"/>
                <w:lang w:val="en-US"/>
              </w:rPr>
              <w:t>E-</w:t>
            </w:r>
            <w:proofErr w:type="spellStart"/>
            <w:r w:rsidRPr="00FF102C">
              <w:rPr>
                <w:rFonts w:hint="eastAsia"/>
                <w:sz w:val="22"/>
                <w:lang w:val="en-US"/>
              </w:rPr>
              <w:t>UTRA</w:t>
            </w:r>
            <w:proofErr w:type="spellEnd"/>
            <w:r w:rsidRPr="00FF102C">
              <w:rPr>
                <w:sz w:val="22"/>
                <w:lang w:val="en-US"/>
              </w:rPr>
              <w:t xml:space="preserve"> repeater</w:t>
            </w:r>
          </w:p>
        </w:tc>
      </w:tr>
      <w:tr w:rsidR="009620FA" w:rsidRPr="009C514F" w:rsidTr="00373065">
        <w:trPr>
          <w:trHeight w:val="58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620FA" w:rsidRPr="009C514F" w:rsidRDefault="009620FA"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6.7 Input intermodulation</w:t>
            </w:r>
            <w:r w:rsidRPr="009C514F">
              <w:rPr>
                <w:color w:val="000000"/>
                <w:sz w:val="20"/>
                <w:szCs w:val="20"/>
                <w:lang w:val="en-US"/>
              </w:rPr>
              <w:br/>
              <w:t>6.7.1 General requirement</w:t>
            </w:r>
          </w:p>
        </w:tc>
        <w:tc>
          <w:tcPr>
            <w:tcW w:w="4256" w:type="dxa"/>
            <w:tcBorders>
              <w:top w:val="nil"/>
              <w:left w:val="nil"/>
              <w:bottom w:val="single" w:sz="4" w:space="0" w:color="auto"/>
              <w:right w:val="single" w:sz="4" w:space="0" w:color="auto"/>
            </w:tcBorders>
            <w:shd w:val="clear" w:color="auto" w:fill="auto"/>
            <w:noWrap/>
            <w:vAlign w:val="center"/>
            <w:hideMark/>
          </w:tcPr>
          <w:p w:rsidR="009620FA" w:rsidRPr="009C514F" w:rsidRDefault="009620FA" w:rsidP="009C514F">
            <w:pPr>
              <w:overflowPunct/>
              <w:autoSpaceDE/>
              <w:autoSpaceDN/>
              <w:adjustRightInd/>
              <w:spacing w:before="0" w:after="0"/>
              <w:jc w:val="left"/>
              <w:textAlignment w:val="auto"/>
              <w:rPr>
                <w:color w:val="000000"/>
                <w:sz w:val="22"/>
                <w:lang w:val="en-US"/>
              </w:rPr>
            </w:pPr>
            <w:r w:rsidRPr="00960068">
              <w:rPr>
                <w:rFonts w:hint="eastAsia"/>
                <w:sz w:val="22"/>
                <w:lang w:val="en-US"/>
              </w:rPr>
              <w:t>No such requirement</w:t>
            </w:r>
          </w:p>
        </w:tc>
        <w:tc>
          <w:tcPr>
            <w:tcW w:w="3969" w:type="dxa"/>
            <w:tcBorders>
              <w:top w:val="nil"/>
              <w:left w:val="nil"/>
              <w:bottom w:val="single" w:sz="4" w:space="0" w:color="auto"/>
              <w:right w:val="single" w:sz="4" w:space="0" w:color="auto"/>
            </w:tcBorders>
            <w:shd w:val="clear" w:color="auto" w:fill="auto"/>
            <w:vAlign w:val="center"/>
            <w:hideMark/>
          </w:tcPr>
          <w:p w:rsidR="009620FA" w:rsidRPr="009C514F" w:rsidRDefault="009620FA" w:rsidP="009C514F">
            <w:pPr>
              <w:overflowPunct/>
              <w:autoSpaceDE/>
              <w:autoSpaceDN/>
              <w:adjustRightInd/>
              <w:spacing w:before="0" w:after="0"/>
              <w:jc w:val="left"/>
              <w:textAlignment w:val="auto"/>
              <w:rPr>
                <w:color w:val="000000"/>
                <w:sz w:val="22"/>
                <w:lang w:val="en-US"/>
              </w:rPr>
            </w:pPr>
            <w:r w:rsidRPr="009C514F">
              <w:rPr>
                <w:color w:val="000000"/>
                <w:sz w:val="22"/>
                <w:lang w:val="en-US"/>
              </w:rPr>
              <w:t>±1,2 dB</w:t>
            </w:r>
          </w:p>
        </w:tc>
        <w:tc>
          <w:tcPr>
            <w:tcW w:w="3827" w:type="dxa"/>
            <w:tcBorders>
              <w:top w:val="nil"/>
              <w:left w:val="nil"/>
              <w:bottom w:val="single" w:sz="4" w:space="0" w:color="auto"/>
              <w:right w:val="single" w:sz="4" w:space="0" w:color="auto"/>
            </w:tcBorders>
            <w:shd w:val="clear" w:color="auto" w:fill="auto"/>
            <w:hideMark/>
          </w:tcPr>
          <w:p w:rsidR="009620FA" w:rsidRDefault="009620FA">
            <w:r w:rsidRPr="00FF102C">
              <w:rPr>
                <w:sz w:val="22"/>
                <w:lang w:val="en-US"/>
              </w:rPr>
              <w:t xml:space="preserve">Reuse </w:t>
            </w:r>
            <w:r w:rsidRPr="00FF102C">
              <w:rPr>
                <w:rFonts w:hint="eastAsia"/>
                <w:sz w:val="22"/>
                <w:lang w:val="en-US"/>
              </w:rPr>
              <w:t>E-</w:t>
            </w:r>
            <w:proofErr w:type="spellStart"/>
            <w:r w:rsidRPr="00FF102C">
              <w:rPr>
                <w:rFonts w:hint="eastAsia"/>
                <w:sz w:val="22"/>
                <w:lang w:val="en-US"/>
              </w:rPr>
              <w:t>UTRA</w:t>
            </w:r>
            <w:proofErr w:type="spellEnd"/>
            <w:r w:rsidRPr="00FF102C">
              <w:rPr>
                <w:sz w:val="22"/>
                <w:lang w:val="en-US"/>
              </w:rPr>
              <w:t xml:space="preserve"> repeater</w:t>
            </w:r>
          </w:p>
        </w:tc>
      </w:tr>
      <w:tr w:rsidR="009620FA" w:rsidRPr="009C514F" w:rsidTr="00373065">
        <w:trPr>
          <w:trHeight w:val="792"/>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620FA" w:rsidRPr="009C514F" w:rsidRDefault="009620FA"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6.7.2 Co-location with BS/repeater in other systems</w:t>
            </w:r>
          </w:p>
        </w:tc>
        <w:tc>
          <w:tcPr>
            <w:tcW w:w="4256" w:type="dxa"/>
            <w:tcBorders>
              <w:top w:val="nil"/>
              <w:left w:val="nil"/>
              <w:bottom w:val="single" w:sz="4" w:space="0" w:color="auto"/>
              <w:right w:val="single" w:sz="4" w:space="0" w:color="auto"/>
            </w:tcBorders>
            <w:shd w:val="clear" w:color="auto" w:fill="auto"/>
            <w:noWrap/>
            <w:vAlign w:val="center"/>
            <w:hideMark/>
          </w:tcPr>
          <w:p w:rsidR="009620FA" w:rsidRPr="009C514F" w:rsidRDefault="009620FA" w:rsidP="009C514F">
            <w:pPr>
              <w:overflowPunct/>
              <w:autoSpaceDE/>
              <w:autoSpaceDN/>
              <w:adjustRightInd/>
              <w:spacing w:before="0" w:after="0"/>
              <w:jc w:val="left"/>
              <w:textAlignment w:val="auto"/>
              <w:rPr>
                <w:color w:val="000000"/>
                <w:sz w:val="22"/>
                <w:lang w:val="en-US"/>
              </w:rPr>
            </w:pPr>
            <w:r w:rsidRPr="009C514F">
              <w:rPr>
                <w:color w:val="000000"/>
                <w:sz w:val="22"/>
                <w:lang w:val="en-US"/>
              </w:rPr>
              <w:t>±3.0 dB</w:t>
            </w:r>
          </w:p>
        </w:tc>
        <w:tc>
          <w:tcPr>
            <w:tcW w:w="3969" w:type="dxa"/>
            <w:tcBorders>
              <w:top w:val="nil"/>
              <w:left w:val="nil"/>
              <w:bottom w:val="single" w:sz="4" w:space="0" w:color="auto"/>
              <w:right w:val="single" w:sz="4" w:space="0" w:color="auto"/>
            </w:tcBorders>
            <w:shd w:val="clear" w:color="auto" w:fill="auto"/>
            <w:vAlign w:val="center"/>
            <w:hideMark/>
          </w:tcPr>
          <w:p w:rsidR="009620FA" w:rsidRPr="009C514F" w:rsidRDefault="009620FA" w:rsidP="009C514F">
            <w:pPr>
              <w:overflowPunct/>
              <w:autoSpaceDE/>
              <w:autoSpaceDN/>
              <w:adjustRightInd/>
              <w:spacing w:before="0" w:after="0"/>
              <w:jc w:val="left"/>
              <w:textAlignment w:val="auto"/>
              <w:rPr>
                <w:color w:val="000000"/>
                <w:sz w:val="22"/>
                <w:lang w:val="en-US"/>
              </w:rPr>
            </w:pPr>
            <w:r w:rsidRPr="009C514F">
              <w:rPr>
                <w:color w:val="000000"/>
                <w:sz w:val="22"/>
                <w:lang w:val="en-US"/>
              </w:rPr>
              <w:t>±1,2 dB</w:t>
            </w:r>
          </w:p>
        </w:tc>
        <w:tc>
          <w:tcPr>
            <w:tcW w:w="3827" w:type="dxa"/>
            <w:tcBorders>
              <w:top w:val="nil"/>
              <w:left w:val="nil"/>
              <w:bottom w:val="single" w:sz="4" w:space="0" w:color="auto"/>
              <w:right w:val="single" w:sz="4" w:space="0" w:color="auto"/>
            </w:tcBorders>
            <w:shd w:val="clear" w:color="auto" w:fill="auto"/>
            <w:hideMark/>
          </w:tcPr>
          <w:p w:rsidR="009620FA" w:rsidRDefault="009620FA">
            <w:r w:rsidRPr="00FF102C">
              <w:rPr>
                <w:sz w:val="22"/>
                <w:lang w:val="en-US"/>
              </w:rPr>
              <w:t xml:space="preserve">Reuse </w:t>
            </w:r>
            <w:r w:rsidRPr="00FF102C">
              <w:rPr>
                <w:rFonts w:hint="eastAsia"/>
                <w:sz w:val="22"/>
                <w:lang w:val="en-US"/>
              </w:rPr>
              <w:t>E-</w:t>
            </w:r>
            <w:proofErr w:type="spellStart"/>
            <w:r w:rsidRPr="00FF102C">
              <w:rPr>
                <w:rFonts w:hint="eastAsia"/>
                <w:sz w:val="22"/>
                <w:lang w:val="en-US"/>
              </w:rPr>
              <w:t>UTRA</w:t>
            </w:r>
            <w:proofErr w:type="spellEnd"/>
            <w:r w:rsidRPr="00FF102C">
              <w:rPr>
                <w:sz w:val="22"/>
                <w:lang w:val="en-US"/>
              </w:rPr>
              <w:t xml:space="preserve"> repeater</w:t>
            </w:r>
          </w:p>
        </w:tc>
      </w:tr>
      <w:tr w:rsidR="009C514F" w:rsidRPr="009C514F" w:rsidTr="009C514F">
        <w:trPr>
          <w:trHeight w:val="552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lastRenderedPageBreak/>
              <w:t>6.8 Output intermodulation</w:t>
            </w:r>
          </w:p>
        </w:tc>
        <w:tc>
          <w:tcPr>
            <w:tcW w:w="4256"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The value below applies only to the interfering signal and is unrelated to the measurement uncertainty of the tests in 6.6.3 (</w:t>
            </w:r>
            <w:proofErr w:type="spellStart"/>
            <w:r w:rsidRPr="009C514F">
              <w:rPr>
                <w:color w:val="000000"/>
                <w:sz w:val="22"/>
                <w:lang w:val="en-US"/>
              </w:rPr>
              <w:t>ACLR</w:t>
            </w:r>
            <w:proofErr w:type="spellEnd"/>
            <w:r w:rsidRPr="009C514F">
              <w:rPr>
                <w:color w:val="000000"/>
                <w:sz w:val="22"/>
                <w:lang w:val="en-US"/>
              </w:rPr>
              <w:t>), 6.6.4 (</w:t>
            </w:r>
            <w:proofErr w:type="spellStart"/>
            <w:r w:rsidRPr="009C514F">
              <w:rPr>
                <w:color w:val="000000"/>
                <w:sz w:val="22"/>
                <w:lang w:val="en-US"/>
              </w:rPr>
              <w:t>OBUE</w:t>
            </w:r>
            <w:proofErr w:type="spellEnd"/>
            <w:r w:rsidRPr="009C514F">
              <w:rPr>
                <w:color w:val="000000"/>
                <w:sz w:val="22"/>
                <w:lang w:val="en-US"/>
              </w:rPr>
              <w:t>) and 6.6.5 (spurious emissions</w:t>
            </w:r>
            <w:proofErr w:type="gramStart"/>
            <w:r w:rsidRPr="009C514F">
              <w:rPr>
                <w:color w:val="000000"/>
                <w:sz w:val="22"/>
                <w:lang w:val="en-US"/>
              </w:rPr>
              <w:t>)  which</w:t>
            </w:r>
            <w:proofErr w:type="gramEnd"/>
            <w:r w:rsidRPr="009C514F">
              <w:rPr>
                <w:color w:val="000000"/>
                <w:sz w:val="22"/>
                <w:lang w:val="en-US"/>
              </w:rPr>
              <w:t xml:space="preserve"> have to be carried out in the presence of the interferer.</w:t>
            </w:r>
            <w:r w:rsidRPr="009C514F">
              <w:rPr>
                <w:color w:val="000000"/>
                <w:sz w:val="22"/>
                <w:lang w:val="en-US"/>
              </w:rPr>
              <w:br/>
            </w:r>
            <w:r w:rsidRPr="009C514F">
              <w:rPr>
                <w:color w:val="000000"/>
                <w:sz w:val="22"/>
                <w:lang w:val="en-US"/>
              </w:rPr>
              <w:br/>
              <w:t>±1.0 dB</w:t>
            </w:r>
          </w:p>
        </w:tc>
        <w:tc>
          <w:tcPr>
            <w:tcW w:w="3969"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±2,1 dB operating band unwanted emission</w:t>
            </w:r>
            <w:r w:rsidRPr="009C514F">
              <w:rPr>
                <w:color w:val="000000"/>
                <w:sz w:val="22"/>
                <w:lang w:val="en-US"/>
              </w:rPr>
              <w:br/>
            </w:r>
            <w:r w:rsidRPr="009C514F">
              <w:rPr>
                <w:color w:val="000000"/>
                <w:sz w:val="22"/>
                <w:lang w:val="en-US"/>
              </w:rPr>
              <w:br/>
              <w:t xml:space="preserve">The interference from the signal generator </w:t>
            </w:r>
            <w:proofErr w:type="spellStart"/>
            <w:r w:rsidRPr="009C514F">
              <w:rPr>
                <w:color w:val="000000"/>
                <w:sz w:val="22"/>
                <w:lang w:val="en-US"/>
              </w:rPr>
              <w:t>ACLR</w:t>
            </w:r>
            <w:proofErr w:type="spellEnd"/>
            <w:r w:rsidRPr="009C514F">
              <w:rPr>
                <w:color w:val="000000"/>
                <w:sz w:val="22"/>
                <w:lang w:val="en-US"/>
              </w:rPr>
              <w:t xml:space="preserve"> shall be minimum 10 dB below that of a Base Station </w:t>
            </w:r>
            <w:r w:rsidRPr="009C514F">
              <w:rPr>
                <w:color w:val="000000"/>
                <w:sz w:val="22"/>
                <w:lang w:val="en-US"/>
              </w:rPr>
              <w:br/>
            </w:r>
            <w:r w:rsidRPr="009C514F">
              <w:rPr>
                <w:color w:val="000000"/>
                <w:sz w:val="22"/>
                <w:lang w:val="en-US"/>
              </w:rPr>
              <w:br/>
              <w:t>For spurious emission:</w:t>
            </w:r>
            <w:r w:rsidRPr="009C514F">
              <w:rPr>
                <w:color w:val="000000"/>
                <w:sz w:val="22"/>
                <w:lang w:val="en-US"/>
              </w:rPr>
              <w:br/>
            </w:r>
            <w:r w:rsidRPr="009C514F">
              <w:rPr>
                <w:color w:val="000000"/>
                <w:sz w:val="22"/>
                <w:lang w:val="en-US"/>
              </w:rPr>
              <w:br/>
              <w:t xml:space="preserve">In </w:t>
            </w:r>
            <w:proofErr w:type="spellStart"/>
            <w:r w:rsidRPr="009C514F">
              <w:rPr>
                <w:color w:val="000000"/>
                <w:sz w:val="22"/>
                <w:lang w:val="en-US"/>
              </w:rPr>
              <w:t>UTRA</w:t>
            </w:r>
            <w:proofErr w:type="spellEnd"/>
            <w:r w:rsidRPr="009C514F">
              <w:rPr>
                <w:color w:val="000000"/>
                <w:sz w:val="22"/>
                <w:lang w:val="en-US"/>
              </w:rPr>
              <w:t xml:space="preserve"> and coexistence receive bands:</w:t>
            </w:r>
            <w:r w:rsidRPr="009C514F">
              <w:rPr>
                <w:color w:val="000000"/>
                <w:sz w:val="22"/>
                <w:lang w:val="en-US"/>
              </w:rPr>
              <w:br/>
              <w:t xml:space="preserve">for results &gt; -60 </w:t>
            </w:r>
            <w:proofErr w:type="spellStart"/>
            <w:r w:rsidRPr="009C514F">
              <w:rPr>
                <w:color w:val="000000"/>
                <w:sz w:val="22"/>
                <w:lang w:val="en-US"/>
              </w:rPr>
              <w:t>dBm</w:t>
            </w:r>
            <w:proofErr w:type="spellEnd"/>
            <w:r w:rsidRPr="009C514F">
              <w:rPr>
                <w:color w:val="000000"/>
                <w:sz w:val="22"/>
                <w:lang w:val="en-US"/>
              </w:rPr>
              <w:t xml:space="preserve"> ±2,0 dB</w:t>
            </w:r>
            <w:r w:rsidRPr="009C514F">
              <w:rPr>
                <w:color w:val="000000"/>
                <w:sz w:val="22"/>
                <w:lang w:val="en-US"/>
              </w:rPr>
              <w:br/>
              <w:t xml:space="preserve">for results &lt; -60 </w:t>
            </w:r>
            <w:proofErr w:type="spellStart"/>
            <w:r w:rsidRPr="009C514F">
              <w:rPr>
                <w:color w:val="000000"/>
                <w:sz w:val="22"/>
                <w:lang w:val="en-US"/>
              </w:rPr>
              <w:t>dBm</w:t>
            </w:r>
            <w:proofErr w:type="spellEnd"/>
            <w:r w:rsidRPr="009C514F">
              <w:rPr>
                <w:color w:val="000000"/>
                <w:sz w:val="22"/>
                <w:lang w:val="en-US"/>
              </w:rPr>
              <w:t xml:space="preserve"> ±3,0 dB</w:t>
            </w:r>
            <w:r w:rsidRPr="009C514F">
              <w:rPr>
                <w:color w:val="000000"/>
                <w:sz w:val="22"/>
                <w:lang w:val="en-US"/>
              </w:rPr>
              <w:br/>
              <w:t>Outside above range:</w:t>
            </w:r>
            <w:r w:rsidRPr="009C514F">
              <w:rPr>
                <w:color w:val="000000"/>
                <w:sz w:val="22"/>
                <w:lang w:val="en-US"/>
              </w:rPr>
              <w:br/>
              <w:t>emission power;</w:t>
            </w:r>
            <w:r w:rsidRPr="009C514F">
              <w:rPr>
                <w:color w:val="000000"/>
                <w:sz w:val="22"/>
                <w:lang w:val="en-US"/>
              </w:rPr>
              <w:br/>
              <w:t>9 kHz &lt; f £ 4 GHz  ±2,0 dB;</w:t>
            </w:r>
            <w:r w:rsidRPr="009C514F">
              <w:rPr>
                <w:color w:val="000000"/>
                <w:sz w:val="22"/>
                <w:lang w:val="en-US"/>
              </w:rPr>
              <w:br/>
              <w:t xml:space="preserve">4GHz &lt; f £ 19 GHz  ±4,0 </w:t>
            </w:r>
            <w:proofErr w:type="spellStart"/>
            <w:r w:rsidRPr="009C514F">
              <w:rPr>
                <w:color w:val="000000"/>
                <w:sz w:val="22"/>
                <w:lang w:val="en-US"/>
              </w:rPr>
              <w:t>dB.</w:t>
            </w:r>
            <w:proofErr w:type="spellEnd"/>
            <w:r w:rsidRPr="009C514F">
              <w:rPr>
                <w:color w:val="000000"/>
                <w:sz w:val="22"/>
                <w:lang w:val="en-US"/>
              </w:rPr>
              <w:br/>
            </w:r>
            <w:r w:rsidRPr="009C514F">
              <w:rPr>
                <w:color w:val="000000"/>
                <w:sz w:val="22"/>
                <w:lang w:val="en-US"/>
              </w:rPr>
              <w:br/>
              <w:t>The interference signal must have a spurious emission level at least 10 dB below the spurious levels required in 9.2.</w:t>
            </w:r>
          </w:p>
        </w:tc>
        <w:tc>
          <w:tcPr>
            <w:tcW w:w="3827" w:type="dxa"/>
            <w:tcBorders>
              <w:top w:val="nil"/>
              <w:left w:val="nil"/>
              <w:bottom w:val="single" w:sz="4" w:space="0" w:color="auto"/>
              <w:right w:val="single" w:sz="4" w:space="0" w:color="auto"/>
            </w:tcBorders>
            <w:shd w:val="clear" w:color="auto" w:fill="auto"/>
            <w:vAlign w:val="center"/>
            <w:hideMark/>
          </w:tcPr>
          <w:p w:rsid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Reuse BS</w:t>
            </w:r>
          </w:p>
          <w:p w:rsidR="00817E45" w:rsidRDefault="00817E45" w:rsidP="009C514F">
            <w:pPr>
              <w:overflowPunct/>
              <w:autoSpaceDE/>
              <w:autoSpaceDN/>
              <w:adjustRightInd/>
              <w:spacing w:before="0" w:after="0"/>
              <w:jc w:val="left"/>
              <w:textAlignment w:val="auto"/>
              <w:rPr>
                <w:color w:val="000000"/>
                <w:sz w:val="22"/>
                <w:lang w:val="en-US"/>
              </w:rPr>
            </w:pPr>
            <w:r w:rsidRPr="009C514F">
              <w:rPr>
                <w:color w:val="000000"/>
                <w:sz w:val="22"/>
                <w:lang w:val="en-US"/>
              </w:rPr>
              <w:t xml:space="preserve">The interference from the signal generator </w:t>
            </w:r>
            <w:proofErr w:type="spellStart"/>
            <w:r w:rsidRPr="009C514F">
              <w:rPr>
                <w:color w:val="000000"/>
                <w:sz w:val="22"/>
                <w:lang w:val="en-US"/>
              </w:rPr>
              <w:t>ACLR</w:t>
            </w:r>
            <w:proofErr w:type="spellEnd"/>
            <w:r w:rsidRPr="009C514F">
              <w:rPr>
                <w:color w:val="000000"/>
                <w:sz w:val="22"/>
                <w:lang w:val="en-US"/>
              </w:rPr>
              <w:t xml:space="preserve"> shall be minimum 10 dB below that of a Base Station</w:t>
            </w:r>
            <w:r>
              <w:rPr>
                <w:rFonts w:hint="eastAsia"/>
                <w:color w:val="000000"/>
                <w:sz w:val="22"/>
                <w:lang w:val="en-US"/>
              </w:rPr>
              <w:t>.</w:t>
            </w:r>
          </w:p>
          <w:p w:rsidR="00817E45" w:rsidRPr="009C514F" w:rsidRDefault="00817E45" w:rsidP="009C514F">
            <w:pPr>
              <w:overflowPunct/>
              <w:autoSpaceDE/>
              <w:autoSpaceDN/>
              <w:adjustRightInd/>
              <w:spacing w:before="0" w:after="0"/>
              <w:jc w:val="left"/>
              <w:textAlignment w:val="auto"/>
              <w:rPr>
                <w:color w:val="000000"/>
                <w:sz w:val="22"/>
                <w:lang w:val="en-US"/>
              </w:rPr>
            </w:pPr>
            <w:r w:rsidRPr="009C514F">
              <w:rPr>
                <w:color w:val="000000"/>
                <w:sz w:val="22"/>
                <w:lang w:val="en-US"/>
              </w:rPr>
              <w:t>The interference signal must have a spurious emission level at least 10 dB below the spurious levels required</w:t>
            </w:r>
            <w:r>
              <w:rPr>
                <w:rFonts w:hint="eastAsia"/>
                <w:color w:val="000000"/>
                <w:sz w:val="22"/>
                <w:lang w:val="en-US"/>
              </w:rPr>
              <w:t>.</w:t>
            </w:r>
          </w:p>
        </w:tc>
      </w:tr>
      <w:tr w:rsidR="009C514F" w:rsidRPr="009C514F" w:rsidTr="009C514F">
        <w:trPr>
          <w:trHeight w:val="52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6.9 Adjacent Channel Rejection Ratio (</w:t>
            </w:r>
            <w:proofErr w:type="spellStart"/>
            <w:r w:rsidRPr="009C514F">
              <w:rPr>
                <w:color w:val="000000"/>
                <w:sz w:val="20"/>
                <w:szCs w:val="20"/>
                <w:lang w:val="en-US"/>
              </w:rPr>
              <w:t>ACRR</w:t>
            </w:r>
            <w:proofErr w:type="spellEnd"/>
            <w:r w:rsidRPr="009C514F">
              <w:rPr>
                <w:color w:val="000000"/>
                <w:sz w:val="20"/>
                <w:szCs w:val="20"/>
                <w:lang w:val="en-US"/>
              </w:rPr>
              <w:t>)</w:t>
            </w:r>
          </w:p>
        </w:tc>
        <w:tc>
          <w:tcPr>
            <w:tcW w:w="4256" w:type="dxa"/>
            <w:tcBorders>
              <w:top w:val="nil"/>
              <w:left w:val="nil"/>
              <w:bottom w:val="single" w:sz="4" w:space="0" w:color="auto"/>
              <w:right w:val="single" w:sz="4" w:space="0" w:color="auto"/>
            </w:tcBorders>
            <w:shd w:val="clear" w:color="auto" w:fill="auto"/>
            <w:noWrap/>
            <w:vAlign w:val="center"/>
            <w:hideMark/>
          </w:tcPr>
          <w:p w:rsidR="009C514F" w:rsidRPr="009C514F" w:rsidRDefault="00960068" w:rsidP="009C514F">
            <w:pPr>
              <w:overflowPunct/>
              <w:autoSpaceDE/>
              <w:autoSpaceDN/>
              <w:adjustRightInd/>
              <w:spacing w:before="0" w:after="0"/>
              <w:jc w:val="left"/>
              <w:textAlignment w:val="auto"/>
              <w:rPr>
                <w:color w:val="000000"/>
                <w:sz w:val="22"/>
                <w:lang w:val="en-US"/>
              </w:rPr>
            </w:pPr>
            <w:r w:rsidRPr="00960068">
              <w:rPr>
                <w:rFonts w:hint="eastAsia"/>
                <w:sz w:val="22"/>
                <w:lang w:val="en-US"/>
              </w:rPr>
              <w:t>No such requirement</w:t>
            </w:r>
          </w:p>
        </w:tc>
        <w:tc>
          <w:tcPr>
            <w:tcW w:w="3969"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±0,7 dB</w:t>
            </w:r>
          </w:p>
        </w:tc>
        <w:tc>
          <w:tcPr>
            <w:tcW w:w="3827" w:type="dxa"/>
            <w:tcBorders>
              <w:top w:val="nil"/>
              <w:left w:val="nil"/>
              <w:bottom w:val="single" w:sz="4" w:space="0" w:color="auto"/>
              <w:right w:val="single" w:sz="4" w:space="0" w:color="auto"/>
            </w:tcBorders>
            <w:shd w:val="clear" w:color="auto" w:fill="auto"/>
            <w:vAlign w:val="center"/>
            <w:hideMark/>
          </w:tcPr>
          <w:p w:rsidR="009C514F" w:rsidRPr="009C514F" w:rsidRDefault="009620FA" w:rsidP="009C514F">
            <w:pPr>
              <w:overflowPunct/>
              <w:autoSpaceDE/>
              <w:autoSpaceDN/>
              <w:adjustRightInd/>
              <w:spacing w:before="0" w:after="0"/>
              <w:jc w:val="left"/>
              <w:textAlignment w:val="auto"/>
              <w:rPr>
                <w:color w:val="000000"/>
                <w:sz w:val="22"/>
                <w:lang w:val="en-US"/>
              </w:rPr>
            </w:pPr>
            <w:r w:rsidRPr="009620FA">
              <w:rPr>
                <w:sz w:val="22"/>
                <w:lang w:val="en-US"/>
              </w:rPr>
              <w:t xml:space="preserve">Reuse </w:t>
            </w:r>
            <w:r w:rsidRPr="009620FA">
              <w:rPr>
                <w:rFonts w:hint="eastAsia"/>
                <w:sz w:val="22"/>
                <w:lang w:val="en-US"/>
              </w:rPr>
              <w:t>E-</w:t>
            </w:r>
            <w:proofErr w:type="spellStart"/>
            <w:r w:rsidRPr="009620FA">
              <w:rPr>
                <w:rFonts w:hint="eastAsia"/>
                <w:sz w:val="22"/>
                <w:lang w:val="en-US"/>
              </w:rPr>
              <w:t>UTRA</w:t>
            </w:r>
            <w:proofErr w:type="spellEnd"/>
            <w:r w:rsidRPr="009620FA">
              <w:rPr>
                <w:sz w:val="22"/>
                <w:lang w:val="en-US"/>
              </w:rPr>
              <w:t xml:space="preserve"> repeater</w:t>
            </w:r>
          </w:p>
        </w:tc>
      </w:tr>
      <w:tr w:rsidR="009C514F" w:rsidRPr="009C514F" w:rsidTr="009C514F">
        <w:trPr>
          <w:trHeight w:val="112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6.10.1 Transmitter OFF power</w:t>
            </w:r>
          </w:p>
        </w:tc>
        <w:tc>
          <w:tcPr>
            <w:tcW w:w="4256"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 xml:space="preserve">±2.0 dB , f </w:t>
            </w:r>
            <w:r w:rsidRPr="009C514F">
              <w:rPr>
                <w:rFonts w:ascii="宋体" w:hAnsi="宋体" w:hint="eastAsia"/>
                <w:color w:val="000000"/>
                <w:sz w:val="22"/>
                <w:lang w:val="en-US"/>
              </w:rPr>
              <w:t>≤</w:t>
            </w:r>
            <w:r w:rsidRPr="009C514F">
              <w:rPr>
                <w:color w:val="000000"/>
                <w:sz w:val="22"/>
                <w:lang w:val="en-US"/>
              </w:rPr>
              <w:t xml:space="preserve"> 3 GHz</w:t>
            </w:r>
            <w:r w:rsidRPr="009C514F">
              <w:rPr>
                <w:color w:val="000000"/>
                <w:sz w:val="22"/>
                <w:lang w:val="en-US"/>
              </w:rPr>
              <w:br/>
              <w:t xml:space="preserve">±2.5 dB, 3 GHz &lt; f </w:t>
            </w:r>
            <w:r w:rsidRPr="009C514F">
              <w:rPr>
                <w:rFonts w:ascii="宋体" w:hAnsi="宋体" w:hint="eastAsia"/>
                <w:color w:val="000000"/>
                <w:sz w:val="22"/>
                <w:lang w:val="en-US"/>
              </w:rPr>
              <w:t>≤</w:t>
            </w:r>
            <w:r w:rsidRPr="009C514F">
              <w:rPr>
                <w:color w:val="000000"/>
                <w:sz w:val="22"/>
                <w:lang w:val="en-US"/>
              </w:rPr>
              <w:t xml:space="preserve"> 6 GHz (Note)</w:t>
            </w:r>
            <w:r w:rsidRPr="009C514F">
              <w:rPr>
                <w:color w:val="000000"/>
                <w:sz w:val="22"/>
                <w:lang w:val="en-US"/>
              </w:rPr>
              <w:br/>
              <w:t>±3 dB, for bands n46 and n96</w:t>
            </w:r>
          </w:p>
        </w:tc>
        <w:tc>
          <w:tcPr>
            <w:tcW w:w="3969" w:type="dxa"/>
            <w:tcBorders>
              <w:top w:val="nil"/>
              <w:left w:val="nil"/>
              <w:bottom w:val="single" w:sz="4" w:space="0" w:color="auto"/>
              <w:right w:val="single" w:sz="4" w:space="0" w:color="auto"/>
            </w:tcBorders>
            <w:shd w:val="clear" w:color="auto" w:fill="auto"/>
            <w:noWrap/>
            <w:vAlign w:val="center"/>
            <w:hideMark/>
          </w:tcPr>
          <w:p w:rsidR="009C514F" w:rsidRPr="009C514F" w:rsidRDefault="00960068" w:rsidP="009C514F">
            <w:pPr>
              <w:overflowPunct/>
              <w:autoSpaceDE/>
              <w:autoSpaceDN/>
              <w:adjustRightInd/>
              <w:spacing w:before="0" w:after="0"/>
              <w:jc w:val="left"/>
              <w:textAlignment w:val="auto"/>
              <w:rPr>
                <w:color w:val="000000"/>
                <w:sz w:val="22"/>
                <w:lang w:val="en-US"/>
              </w:rPr>
            </w:pPr>
            <w:r w:rsidRPr="00960068">
              <w:rPr>
                <w:rFonts w:hint="eastAsia"/>
                <w:sz w:val="22"/>
                <w:lang w:val="en-US"/>
              </w:rPr>
              <w:t>No such requirement</w:t>
            </w:r>
          </w:p>
        </w:tc>
        <w:tc>
          <w:tcPr>
            <w:tcW w:w="3827" w:type="dxa"/>
            <w:tcBorders>
              <w:top w:val="nil"/>
              <w:left w:val="nil"/>
              <w:bottom w:val="single" w:sz="4" w:space="0" w:color="auto"/>
              <w:right w:val="single" w:sz="4" w:space="0" w:color="auto"/>
            </w:tcBorders>
            <w:shd w:val="clear" w:color="auto" w:fill="auto"/>
            <w:vAlign w:val="center"/>
            <w:hideMark/>
          </w:tcPr>
          <w:p w:rsidR="009C514F" w:rsidRPr="009C514F" w:rsidRDefault="009C514F" w:rsidP="009C514F">
            <w:pPr>
              <w:overflowPunct/>
              <w:autoSpaceDE/>
              <w:autoSpaceDN/>
              <w:adjustRightInd/>
              <w:spacing w:before="0" w:after="0"/>
              <w:jc w:val="left"/>
              <w:textAlignment w:val="auto"/>
              <w:rPr>
                <w:color w:val="000000"/>
                <w:sz w:val="22"/>
                <w:lang w:val="en-US"/>
              </w:rPr>
            </w:pPr>
            <w:r w:rsidRPr="009C514F">
              <w:rPr>
                <w:color w:val="000000"/>
                <w:sz w:val="22"/>
                <w:lang w:val="en-US"/>
              </w:rPr>
              <w:t>Reuse BS</w:t>
            </w:r>
          </w:p>
        </w:tc>
      </w:tr>
    </w:tbl>
    <w:p w:rsidR="000C4CEB" w:rsidRDefault="000C4CEB" w:rsidP="00D95EA6"/>
    <w:p w:rsidR="00B84DA8" w:rsidRDefault="00B84DA8" w:rsidP="00B84DA8">
      <w:pPr>
        <w:pStyle w:val="2"/>
      </w:pPr>
      <w:r w:rsidRPr="00E962C4">
        <w:rPr>
          <w:rFonts w:hint="eastAsia"/>
        </w:rPr>
        <w:t>2.</w:t>
      </w:r>
      <w:r w:rsidR="00205DB5">
        <w:rPr>
          <w:rFonts w:hint="eastAsia"/>
        </w:rPr>
        <w:t>3</w:t>
      </w:r>
      <w:r w:rsidRPr="00E962C4">
        <w:rPr>
          <w:rFonts w:hint="eastAsia"/>
        </w:rPr>
        <w:t xml:space="preserve"> Test </w:t>
      </w:r>
      <w:r>
        <w:rPr>
          <w:rFonts w:hint="eastAsia"/>
        </w:rPr>
        <w:t>tolerance</w:t>
      </w:r>
    </w:p>
    <w:p w:rsidR="00B84DA8" w:rsidRDefault="00B84DA8" w:rsidP="00B84DA8">
      <w:r>
        <w:rPr>
          <w:rFonts w:hint="eastAsia"/>
        </w:rPr>
        <w:t xml:space="preserve">Similar to test </w:t>
      </w:r>
      <w:r>
        <w:t>uncertainty</w:t>
      </w:r>
      <w:r>
        <w:rPr>
          <w:rFonts w:hint="eastAsia"/>
        </w:rPr>
        <w:t>, the E-</w:t>
      </w:r>
      <w:proofErr w:type="spellStart"/>
      <w:r>
        <w:rPr>
          <w:rFonts w:hint="eastAsia"/>
        </w:rPr>
        <w:t>UTRA</w:t>
      </w:r>
      <w:proofErr w:type="spellEnd"/>
      <w:r>
        <w:rPr>
          <w:rFonts w:hint="eastAsia"/>
        </w:rPr>
        <w:t xml:space="preserve"> repeater and BS test </w:t>
      </w:r>
      <w:r>
        <w:t>tolerance</w:t>
      </w:r>
      <w:r>
        <w:rPr>
          <w:rFonts w:hint="eastAsia"/>
        </w:rPr>
        <w:t xml:space="preserve"> are compared, then NR repeater TT </w:t>
      </w:r>
      <w:proofErr w:type="gramStart"/>
      <w:r>
        <w:rPr>
          <w:rFonts w:hint="eastAsia"/>
        </w:rPr>
        <w:t>are</w:t>
      </w:r>
      <w:proofErr w:type="gramEnd"/>
      <w:r>
        <w:rPr>
          <w:rFonts w:hint="eastAsia"/>
        </w:rPr>
        <w:t xml:space="preserve"> proposed.</w:t>
      </w:r>
    </w:p>
    <w:p w:rsidR="00B84DA8" w:rsidRPr="000C4CEB" w:rsidRDefault="00B84DA8" w:rsidP="00B84DA8">
      <w:pPr>
        <w:jc w:val="center"/>
        <w:rPr>
          <w:b/>
          <w:sz w:val="22"/>
        </w:rPr>
      </w:pPr>
      <w:r w:rsidRPr="000C4CEB">
        <w:rPr>
          <w:rFonts w:hint="eastAsia"/>
          <w:b/>
          <w:sz w:val="22"/>
        </w:rPr>
        <w:t xml:space="preserve">Table </w:t>
      </w:r>
      <w:r w:rsidR="004A2F76">
        <w:rPr>
          <w:rFonts w:hint="eastAsia"/>
          <w:b/>
          <w:sz w:val="22"/>
        </w:rPr>
        <w:t>3</w:t>
      </w:r>
      <w:r w:rsidRPr="000C4CEB">
        <w:rPr>
          <w:rFonts w:hint="eastAsia"/>
          <w:b/>
          <w:sz w:val="22"/>
        </w:rPr>
        <w:t xml:space="preserve">: NR repeater test </w:t>
      </w:r>
      <w:r>
        <w:rPr>
          <w:rFonts w:hint="eastAsia"/>
          <w:b/>
          <w:sz w:val="22"/>
        </w:rPr>
        <w:t>tolerance</w:t>
      </w:r>
      <w:r w:rsidRPr="000C4CEB">
        <w:rPr>
          <w:rFonts w:hint="eastAsia"/>
          <w:b/>
          <w:sz w:val="22"/>
        </w:rPr>
        <w:t xml:space="preserve"> consideration</w:t>
      </w:r>
    </w:p>
    <w:tbl>
      <w:tblPr>
        <w:tblW w:w="14332" w:type="dxa"/>
        <w:tblInd w:w="93" w:type="dxa"/>
        <w:tblLook w:val="04A0" w:firstRow="1" w:lastRow="0" w:firstColumn="1" w:lastColumn="0" w:noHBand="0" w:noVBand="1"/>
      </w:tblPr>
      <w:tblGrid>
        <w:gridCol w:w="2280"/>
        <w:gridCol w:w="4256"/>
        <w:gridCol w:w="3969"/>
        <w:gridCol w:w="3827"/>
      </w:tblGrid>
      <w:tr w:rsidR="00B84DA8" w:rsidRPr="009C514F" w:rsidTr="0094040C">
        <w:trPr>
          <w:trHeight w:val="288"/>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4DA8" w:rsidRPr="009C514F" w:rsidRDefault="00B84DA8" w:rsidP="0094040C">
            <w:pPr>
              <w:overflowPunct/>
              <w:autoSpaceDE/>
              <w:autoSpaceDN/>
              <w:adjustRightInd/>
              <w:spacing w:before="0" w:after="0"/>
              <w:jc w:val="left"/>
              <w:textAlignment w:val="auto"/>
              <w:rPr>
                <w:b/>
                <w:bCs/>
                <w:color w:val="000000"/>
                <w:sz w:val="22"/>
                <w:lang w:val="en-US"/>
              </w:rPr>
            </w:pPr>
            <w:r w:rsidRPr="009C514F">
              <w:rPr>
                <w:b/>
                <w:bCs/>
                <w:color w:val="000000"/>
                <w:sz w:val="22"/>
                <w:lang w:val="en-US"/>
              </w:rPr>
              <w:t>Clause</w:t>
            </w:r>
          </w:p>
        </w:tc>
        <w:tc>
          <w:tcPr>
            <w:tcW w:w="4256" w:type="dxa"/>
            <w:tcBorders>
              <w:top w:val="single" w:sz="4" w:space="0" w:color="auto"/>
              <w:left w:val="nil"/>
              <w:bottom w:val="single" w:sz="4" w:space="0" w:color="auto"/>
              <w:right w:val="single" w:sz="4" w:space="0" w:color="auto"/>
            </w:tcBorders>
            <w:shd w:val="clear" w:color="auto" w:fill="auto"/>
            <w:noWrap/>
            <w:vAlign w:val="center"/>
            <w:hideMark/>
          </w:tcPr>
          <w:p w:rsidR="00B84DA8" w:rsidRPr="009C514F" w:rsidRDefault="00B84DA8" w:rsidP="0094040C">
            <w:pPr>
              <w:overflowPunct/>
              <w:autoSpaceDE/>
              <w:autoSpaceDN/>
              <w:adjustRightInd/>
              <w:spacing w:before="0" w:after="0"/>
              <w:jc w:val="left"/>
              <w:textAlignment w:val="auto"/>
              <w:rPr>
                <w:b/>
                <w:bCs/>
                <w:color w:val="000000"/>
                <w:sz w:val="22"/>
                <w:lang w:val="en-US"/>
              </w:rPr>
            </w:pPr>
            <w:r w:rsidRPr="009C514F">
              <w:rPr>
                <w:b/>
                <w:bCs/>
                <w:color w:val="000000"/>
                <w:sz w:val="22"/>
                <w:lang w:val="en-US"/>
              </w:rPr>
              <w:t>BS</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B84DA8" w:rsidRPr="009C514F" w:rsidRDefault="00B84DA8" w:rsidP="0094040C">
            <w:pPr>
              <w:overflowPunct/>
              <w:autoSpaceDE/>
              <w:autoSpaceDN/>
              <w:adjustRightInd/>
              <w:spacing w:before="0" w:after="0"/>
              <w:jc w:val="left"/>
              <w:textAlignment w:val="auto"/>
              <w:rPr>
                <w:b/>
                <w:bCs/>
                <w:color w:val="000000"/>
                <w:sz w:val="22"/>
                <w:lang w:val="en-US"/>
              </w:rPr>
            </w:pPr>
            <w:r w:rsidRPr="009C514F">
              <w:rPr>
                <w:b/>
                <w:bCs/>
                <w:color w:val="000000"/>
                <w:sz w:val="22"/>
                <w:lang w:val="en-US"/>
              </w:rPr>
              <w:t>E-</w:t>
            </w:r>
            <w:proofErr w:type="spellStart"/>
            <w:r w:rsidRPr="009C514F">
              <w:rPr>
                <w:b/>
                <w:bCs/>
                <w:color w:val="000000"/>
                <w:sz w:val="22"/>
                <w:lang w:val="en-US"/>
              </w:rPr>
              <w:t>UTRA</w:t>
            </w:r>
            <w:proofErr w:type="spellEnd"/>
            <w:r w:rsidRPr="009C514F">
              <w:rPr>
                <w:b/>
                <w:bCs/>
                <w:color w:val="000000"/>
                <w:sz w:val="22"/>
                <w:lang w:val="en-US"/>
              </w:rPr>
              <w:t xml:space="preserve"> repeater</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B84DA8" w:rsidRPr="009C514F" w:rsidRDefault="00B84DA8" w:rsidP="0094040C">
            <w:pPr>
              <w:overflowPunct/>
              <w:autoSpaceDE/>
              <w:autoSpaceDN/>
              <w:adjustRightInd/>
              <w:spacing w:before="0" w:after="0"/>
              <w:jc w:val="left"/>
              <w:textAlignment w:val="auto"/>
              <w:rPr>
                <w:b/>
                <w:bCs/>
                <w:color w:val="000000"/>
                <w:sz w:val="22"/>
                <w:lang w:val="en-US"/>
              </w:rPr>
            </w:pPr>
            <w:r w:rsidRPr="009C514F">
              <w:rPr>
                <w:b/>
                <w:bCs/>
                <w:color w:val="000000"/>
                <w:sz w:val="22"/>
                <w:lang w:val="en-US"/>
              </w:rPr>
              <w:t>NR repeater DL and UL</w:t>
            </w:r>
          </w:p>
        </w:tc>
      </w:tr>
      <w:tr w:rsidR="00B84DA8" w:rsidRPr="009C514F" w:rsidTr="0094040C">
        <w:trPr>
          <w:trHeight w:val="196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lastRenderedPageBreak/>
              <w:t>6.2 Repeater output power</w:t>
            </w:r>
          </w:p>
        </w:tc>
        <w:tc>
          <w:tcPr>
            <w:tcW w:w="4256" w:type="dxa"/>
            <w:tcBorders>
              <w:top w:val="nil"/>
              <w:left w:val="nil"/>
              <w:bottom w:val="single" w:sz="4" w:space="0" w:color="auto"/>
              <w:right w:val="single" w:sz="4" w:space="0" w:color="auto"/>
            </w:tcBorders>
            <w:shd w:val="clear" w:color="auto" w:fill="auto"/>
            <w:vAlign w:val="center"/>
            <w:hideMark/>
          </w:tcPr>
          <w:p w:rsidR="00B84DA8" w:rsidRDefault="00B84DA8" w:rsidP="00B84DA8">
            <w:pPr>
              <w:pStyle w:val="TAL"/>
              <w:rPr>
                <w:rFonts w:cs="Arial"/>
              </w:rPr>
            </w:pPr>
            <w:r>
              <w:rPr>
                <w:rFonts w:cs="Arial"/>
              </w:rPr>
              <w:t>Normal and extreme conditions:</w:t>
            </w:r>
          </w:p>
          <w:p w:rsidR="00B84DA8" w:rsidRDefault="00B84DA8" w:rsidP="00B84DA8">
            <w:pPr>
              <w:pStyle w:val="TAL"/>
              <w:rPr>
                <w:rFonts w:cs="Arial"/>
              </w:rPr>
            </w:pPr>
            <w:r>
              <w:rPr>
                <w:rFonts w:cs="Arial"/>
              </w:rPr>
              <w:t>0.7 dB, f ≤ 3.0 GHz</w:t>
            </w:r>
          </w:p>
          <w:p w:rsidR="00B84DA8" w:rsidRPr="00B84DA8" w:rsidRDefault="00B84DA8" w:rsidP="00B84DA8">
            <w:pPr>
              <w:overflowPunct/>
              <w:autoSpaceDE/>
              <w:autoSpaceDN/>
              <w:adjustRightInd/>
              <w:spacing w:before="0" w:after="0"/>
              <w:jc w:val="left"/>
              <w:textAlignment w:val="auto"/>
              <w:rPr>
                <w:color w:val="548DD4" w:themeColor="text2" w:themeTint="99"/>
                <w:sz w:val="22"/>
                <w:lang w:val="en-US"/>
              </w:rPr>
            </w:pPr>
            <w:r>
              <w:rPr>
                <w:rFonts w:cs="Arial"/>
              </w:rPr>
              <w:t xml:space="preserve">1.0 dB, 3.0 GHz &lt; f ≤ 6GHz </w:t>
            </w:r>
            <w:r>
              <w:rPr>
                <w:rFonts w:cs="v4.2.0"/>
              </w:rPr>
              <w:t>(Note</w:t>
            </w:r>
            <w:proofErr w:type="gramStart"/>
            <w:r>
              <w:rPr>
                <w:rFonts w:cs="v4.2.0"/>
              </w:rPr>
              <w:t>)</w:t>
            </w:r>
            <w:proofErr w:type="gramEnd"/>
            <w:r w:rsidRPr="00B84DA8">
              <w:rPr>
                <w:color w:val="548DD4" w:themeColor="text2" w:themeTint="99"/>
                <w:sz w:val="22"/>
                <w:lang w:val="en-US"/>
              </w:rPr>
              <w:br/>
            </w:r>
            <w:r w:rsidRPr="00B84DA8">
              <w:rPr>
                <w:color w:val="548DD4" w:themeColor="text2" w:themeTint="99"/>
                <w:sz w:val="22"/>
                <w:lang w:val="en-US"/>
              </w:rPr>
              <w:br/>
            </w:r>
            <w:r>
              <w:t>NOTE 1:</w:t>
            </w:r>
            <w:r>
              <w:tab/>
              <w:t xml:space="preserve">TT values for </w:t>
            </w:r>
            <w:r>
              <w:rPr>
                <w:rFonts w:cs="v4.2.0"/>
              </w:rPr>
              <w:t>4</w:t>
            </w:r>
            <w:r>
              <w:rPr>
                <w:rFonts w:cs="v4.2.0"/>
                <w:lang w:eastAsia="ja-JP"/>
              </w:rPr>
              <w:t>.</w:t>
            </w:r>
            <w:r>
              <w:rPr>
                <w:rFonts w:cs="v4.2.0"/>
              </w:rPr>
              <w:t xml:space="preserve">2 </w:t>
            </w:r>
            <w:r>
              <w:rPr>
                <w:rFonts w:cs="v4.2.0"/>
                <w:lang w:eastAsia="ja-JP"/>
              </w:rPr>
              <w:t xml:space="preserve">GHz &lt; f </w:t>
            </w:r>
            <w:r>
              <w:rPr>
                <w:rFonts w:cs="Arial"/>
                <w:lang w:eastAsia="ja-JP"/>
              </w:rPr>
              <w:t>≤</w:t>
            </w:r>
            <w:r>
              <w:rPr>
                <w:rFonts w:cs="v4.2.0"/>
                <w:lang w:eastAsia="ja-JP"/>
              </w:rPr>
              <w:t xml:space="preserve"> </w:t>
            </w:r>
            <w:r>
              <w:rPr>
                <w:rFonts w:cs="v4.2.0"/>
              </w:rPr>
              <w:t xml:space="preserve">6.0 </w:t>
            </w:r>
            <w:r>
              <w:rPr>
                <w:rFonts w:cs="v4.2.0"/>
                <w:lang w:eastAsia="ja-JP"/>
              </w:rPr>
              <w:t>GHz</w:t>
            </w:r>
            <w:r>
              <w:t xml:space="preserve"> apply for BS operates in licensed spectrum only.</w:t>
            </w:r>
          </w:p>
        </w:tc>
        <w:tc>
          <w:tcPr>
            <w:tcW w:w="3969" w:type="dxa"/>
            <w:tcBorders>
              <w:top w:val="nil"/>
              <w:left w:val="nil"/>
              <w:bottom w:val="single" w:sz="4" w:space="0" w:color="auto"/>
              <w:right w:val="single" w:sz="4" w:space="0" w:color="auto"/>
            </w:tcBorders>
            <w:shd w:val="clear" w:color="auto" w:fill="auto"/>
            <w:vAlign w:val="center"/>
            <w:hideMark/>
          </w:tcPr>
          <w:p w:rsidR="00330425" w:rsidRDefault="00330425" w:rsidP="00330425">
            <w:pPr>
              <w:pStyle w:val="TAL"/>
              <w:rPr>
                <w:rFonts w:cs="Arial"/>
              </w:rPr>
            </w:pPr>
            <w:r>
              <w:rPr>
                <w:rFonts w:cs="Arial"/>
              </w:rPr>
              <w:t>Normal and extreme conditions:</w:t>
            </w:r>
          </w:p>
          <w:p w:rsidR="00330425" w:rsidRDefault="00330425" w:rsidP="00330425">
            <w:pPr>
              <w:pStyle w:val="TAL"/>
              <w:rPr>
                <w:rFonts w:cs="Arial"/>
              </w:rPr>
            </w:pPr>
            <w:r>
              <w:rPr>
                <w:rFonts w:cs="Arial"/>
              </w:rPr>
              <w:t>0.7 dB, f ≤ 3.0 GHz</w:t>
            </w:r>
          </w:p>
          <w:p w:rsidR="00B84DA8" w:rsidRPr="00B84DA8" w:rsidRDefault="00330425" w:rsidP="00330425">
            <w:pPr>
              <w:overflowPunct/>
              <w:autoSpaceDE/>
              <w:autoSpaceDN/>
              <w:adjustRightInd/>
              <w:spacing w:before="0" w:after="0"/>
              <w:jc w:val="left"/>
              <w:textAlignment w:val="auto"/>
              <w:rPr>
                <w:color w:val="548DD4" w:themeColor="text2" w:themeTint="99"/>
                <w:sz w:val="22"/>
                <w:lang w:val="en-US"/>
              </w:rPr>
            </w:pPr>
            <w:r>
              <w:rPr>
                <w:rFonts w:cs="Arial"/>
              </w:rPr>
              <w:t xml:space="preserve">1.0 dB, 3.0 GHz &lt; f ≤ </w:t>
            </w:r>
            <w:r>
              <w:rPr>
                <w:rFonts w:cs="Arial" w:hint="eastAsia"/>
              </w:rPr>
              <w:t>4.2</w:t>
            </w:r>
            <w:r>
              <w:rPr>
                <w:rFonts w:cs="Arial"/>
              </w:rPr>
              <w:t>GHz</w:t>
            </w:r>
          </w:p>
        </w:tc>
        <w:tc>
          <w:tcPr>
            <w:tcW w:w="3827" w:type="dxa"/>
            <w:tcBorders>
              <w:top w:val="nil"/>
              <w:left w:val="nil"/>
              <w:bottom w:val="single" w:sz="4" w:space="0" w:color="auto"/>
              <w:right w:val="single" w:sz="4" w:space="0" w:color="auto"/>
            </w:tcBorders>
            <w:shd w:val="clear" w:color="auto" w:fill="auto"/>
            <w:vAlign w:val="center"/>
            <w:hideMark/>
          </w:tcPr>
          <w:p w:rsidR="00B84DA8" w:rsidRPr="00B84DA8" w:rsidRDefault="00B84DA8" w:rsidP="0094040C">
            <w:pPr>
              <w:overflowPunct/>
              <w:autoSpaceDE/>
              <w:autoSpaceDN/>
              <w:adjustRightInd/>
              <w:spacing w:before="0" w:after="0"/>
              <w:jc w:val="left"/>
              <w:textAlignment w:val="auto"/>
              <w:rPr>
                <w:color w:val="548DD4" w:themeColor="text2" w:themeTint="99"/>
                <w:sz w:val="22"/>
                <w:lang w:val="en-US"/>
              </w:rPr>
            </w:pPr>
            <w:r w:rsidRPr="00330425">
              <w:rPr>
                <w:sz w:val="22"/>
                <w:lang w:val="en-US"/>
              </w:rPr>
              <w:t>Reuse BS</w:t>
            </w:r>
          </w:p>
        </w:tc>
      </w:tr>
      <w:tr w:rsidR="00B84DA8" w:rsidRPr="009C514F" w:rsidTr="0094040C">
        <w:trPr>
          <w:trHeight w:val="552"/>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6.3 Frequency stability</w:t>
            </w:r>
          </w:p>
        </w:tc>
        <w:tc>
          <w:tcPr>
            <w:tcW w:w="4256" w:type="dxa"/>
            <w:tcBorders>
              <w:top w:val="nil"/>
              <w:left w:val="nil"/>
              <w:bottom w:val="single" w:sz="4" w:space="0" w:color="auto"/>
              <w:right w:val="single" w:sz="4" w:space="0" w:color="auto"/>
            </w:tcBorders>
            <w:shd w:val="clear" w:color="auto" w:fill="auto"/>
            <w:noWrap/>
            <w:vAlign w:val="center"/>
            <w:hideMark/>
          </w:tcPr>
          <w:p w:rsidR="00B84DA8" w:rsidRPr="00B84DA8" w:rsidRDefault="00960068" w:rsidP="0094040C">
            <w:pPr>
              <w:overflowPunct/>
              <w:autoSpaceDE/>
              <w:autoSpaceDN/>
              <w:adjustRightInd/>
              <w:spacing w:before="0" w:after="0"/>
              <w:jc w:val="left"/>
              <w:textAlignment w:val="auto"/>
              <w:rPr>
                <w:color w:val="548DD4" w:themeColor="text2" w:themeTint="99"/>
                <w:sz w:val="22"/>
                <w:lang w:val="en-US"/>
              </w:rPr>
            </w:pPr>
            <w:r>
              <w:rPr>
                <w:rFonts w:cs="Arial"/>
                <w:lang w:eastAsia="ja-JP"/>
              </w:rPr>
              <w:t>12 Hz</w:t>
            </w:r>
          </w:p>
        </w:tc>
        <w:tc>
          <w:tcPr>
            <w:tcW w:w="3969" w:type="dxa"/>
            <w:tcBorders>
              <w:top w:val="nil"/>
              <w:left w:val="nil"/>
              <w:bottom w:val="single" w:sz="4" w:space="0" w:color="auto"/>
              <w:right w:val="single" w:sz="4" w:space="0" w:color="auto"/>
            </w:tcBorders>
            <w:shd w:val="clear" w:color="auto" w:fill="auto"/>
            <w:vAlign w:val="center"/>
            <w:hideMark/>
          </w:tcPr>
          <w:p w:rsidR="00B84DA8" w:rsidRPr="00B84DA8" w:rsidRDefault="00B84DA8" w:rsidP="00330425">
            <w:pPr>
              <w:overflowPunct/>
              <w:autoSpaceDE/>
              <w:autoSpaceDN/>
              <w:adjustRightInd/>
              <w:spacing w:before="0" w:after="0"/>
              <w:jc w:val="left"/>
              <w:textAlignment w:val="auto"/>
              <w:rPr>
                <w:color w:val="548DD4" w:themeColor="text2" w:themeTint="99"/>
                <w:sz w:val="22"/>
                <w:lang w:val="en-US"/>
              </w:rPr>
            </w:pPr>
            <w:r w:rsidRPr="00330425">
              <w:rPr>
                <w:sz w:val="22"/>
                <w:lang w:val="en-US"/>
              </w:rPr>
              <w:t>12 Hz</w:t>
            </w:r>
          </w:p>
        </w:tc>
        <w:tc>
          <w:tcPr>
            <w:tcW w:w="3827" w:type="dxa"/>
            <w:tcBorders>
              <w:top w:val="nil"/>
              <w:left w:val="nil"/>
              <w:bottom w:val="single" w:sz="4" w:space="0" w:color="auto"/>
              <w:right w:val="single" w:sz="4" w:space="0" w:color="auto"/>
            </w:tcBorders>
            <w:shd w:val="clear" w:color="auto" w:fill="auto"/>
            <w:vAlign w:val="center"/>
            <w:hideMark/>
          </w:tcPr>
          <w:p w:rsidR="00B84DA8" w:rsidRPr="00B84DA8" w:rsidRDefault="00B84DA8" w:rsidP="00330425">
            <w:pPr>
              <w:overflowPunct/>
              <w:autoSpaceDE/>
              <w:autoSpaceDN/>
              <w:adjustRightInd/>
              <w:spacing w:before="0" w:after="0"/>
              <w:jc w:val="left"/>
              <w:textAlignment w:val="auto"/>
              <w:rPr>
                <w:color w:val="548DD4" w:themeColor="text2" w:themeTint="99"/>
                <w:sz w:val="22"/>
                <w:lang w:val="en-US"/>
              </w:rPr>
            </w:pPr>
            <w:r w:rsidRPr="00330425">
              <w:rPr>
                <w:sz w:val="22"/>
                <w:lang w:val="en-US"/>
              </w:rPr>
              <w:t xml:space="preserve">Reuse </w:t>
            </w:r>
            <w:r w:rsidR="00961190" w:rsidRPr="009620FA">
              <w:rPr>
                <w:rFonts w:hint="eastAsia"/>
                <w:sz w:val="22"/>
                <w:lang w:val="en-US"/>
              </w:rPr>
              <w:t>E-</w:t>
            </w:r>
            <w:proofErr w:type="spellStart"/>
            <w:r w:rsidR="00961190" w:rsidRPr="009620FA">
              <w:rPr>
                <w:rFonts w:hint="eastAsia"/>
                <w:sz w:val="22"/>
                <w:lang w:val="en-US"/>
              </w:rPr>
              <w:t>UTRA</w:t>
            </w:r>
            <w:proofErr w:type="spellEnd"/>
            <w:r w:rsidR="00961190" w:rsidRPr="009620FA">
              <w:rPr>
                <w:sz w:val="22"/>
                <w:lang w:val="en-US"/>
              </w:rPr>
              <w:t xml:space="preserve"> repeater</w:t>
            </w:r>
            <w:r w:rsidR="00330425" w:rsidRPr="00330425">
              <w:rPr>
                <w:rFonts w:hint="eastAsia"/>
                <w:sz w:val="22"/>
                <w:lang w:val="en-US"/>
              </w:rPr>
              <w:t xml:space="preserve"> (the same as E-</w:t>
            </w:r>
            <w:proofErr w:type="spellStart"/>
            <w:r w:rsidR="00330425" w:rsidRPr="00330425">
              <w:rPr>
                <w:rFonts w:hint="eastAsia"/>
                <w:sz w:val="22"/>
                <w:lang w:val="en-US"/>
              </w:rPr>
              <w:t>UTRA</w:t>
            </w:r>
            <w:proofErr w:type="spellEnd"/>
            <w:r w:rsidR="00330425" w:rsidRPr="00330425">
              <w:rPr>
                <w:rFonts w:hint="eastAsia"/>
                <w:sz w:val="22"/>
                <w:lang w:val="en-US"/>
              </w:rPr>
              <w:t xml:space="preserve"> repeater)</w:t>
            </w:r>
          </w:p>
        </w:tc>
      </w:tr>
      <w:tr w:rsidR="00B84DA8" w:rsidRPr="009C514F" w:rsidTr="00330425">
        <w:trPr>
          <w:trHeight w:val="242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6.4 Out of band gain</w:t>
            </w:r>
          </w:p>
        </w:tc>
        <w:tc>
          <w:tcPr>
            <w:tcW w:w="4256" w:type="dxa"/>
            <w:tcBorders>
              <w:top w:val="nil"/>
              <w:left w:val="nil"/>
              <w:bottom w:val="single" w:sz="4" w:space="0" w:color="auto"/>
              <w:right w:val="single" w:sz="4" w:space="0" w:color="auto"/>
            </w:tcBorders>
            <w:shd w:val="clear" w:color="auto" w:fill="auto"/>
            <w:noWrap/>
            <w:vAlign w:val="center"/>
            <w:hideMark/>
          </w:tcPr>
          <w:p w:rsidR="00B84DA8" w:rsidRPr="00B84DA8" w:rsidRDefault="00B84DA8" w:rsidP="0094040C">
            <w:pPr>
              <w:overflowPunct/>
              <w:autoSpaceDE/>
              <w:autoSpaceDN/>
              <w:adjustRightInd/>
              <w:spacing w:before="0" w:after="0"/>
              <w:jc w:val="left"/>
              <w:textAlignment w:val="auto"/>
              <w:rPr>
                <w:color w:val="548DD4" w:themeColor="text2" w:themeTint="99"/>
                <w:sz w:val="22"/>
                <w:lang w:val="en-US"/>
              </w:rPr>
            </w:pPr>
            <w:r w:rsidRPr="00960068">
              <w:rPr>
                <w:sz w:val="22"/>
                <w:lang w:val="en-US"/>
              </w:rPr>
              <w:t>N/A</w:t>
            </w:r>
          </w:p>
        </w:tc>
        <w:tc>
          <w:tcPr>
            <w:tcW w:w="3969" w:type="dxa"/>
            <w:tcBorders>
              <w:top w:val="nil"/>
              <w:left w:val="nil"/>
              <w:bottom w:val="single" w:sz="4" w:space="0" w:color="auto"/>
              <w:right w:val="single" w:sz="4" w:space="0" w:color="auto"/>
            </w:tcBorders>
            <w:shd w:val="clear" w:color="auto" w:fill="auto"/>
            <w:vAlign w:val="center"/>
            <w:hideMark/>
          </w:tcPr>
          <w:p w:rsidR="00330425" w:rsidRDefault="00330425" w:rsidP="00330425">
            <w:pPr>
              <w:pStyle w:val="TAL"/>
              <w:jc w:val="left"/>
              <w:rPr>
                <w:rFonts w:cs="v4.2.0"/>
              </w:rPr>
            </w:pPr>
            <w:r>
              <w:rPr>
                <w:rFonts w:cs="v4.2.0"/>
              </w:rPr>
              <w:t xml:space="preserve">0,5 dB for </w:t>
            </w:r>
            <w:proofErr w:type="spellStart"/>
            <w:r>
              <w:rPr>
                <w:rFonts w:cs="v4.2.0"/>
              </w:rPr>
              <w:t>for</w:t>
            </w:r>
            <w:proofErr w:type="spellEnd"/>
            <w:r>
              <w:rPr>
                <w:rFonts w:cs="v4.2.0"/>
              </w:rPr>
              <w:t xml:space="preserve"> f </w:t>
            </w:r>
            <w:r>
              <w:rPr>
                <w:rFonts w:cs="v4.2.0"/>
                <w:noProof/>
              </w:rPr>
              <w:sym w:font="Symbol" w:char="F0A3"/>
            </w:r>
            <w:r>
              <w:rPr>
                <w:rFonts w:cs="v4.2.0"/>
                <w:noProof/>
              </w:rPr>
              <w:t xml:space="preserve"> </w:t>
            </w:r>
            <w:r>
              <w:rPr>
                <w:rFonts w:cs="v4.2.0"/>
              </w:rPr>
              <w:t>3.0 GHz;</w:t>
            </w:r>
          </w:p>
          <w:p w:rsidR="00B84DA8" w:rsidRPr="00B84DA8" w:rsidRDefault="00330425" w:rsidP="00330425">
            <w:pPr>
              <w:overflowPunct/>
              <w:autoSpaceDE/>
              <w:autoSpaceDN/>
              <w:adjustRightInd/>
              <w:spacing w:before="0" w:after="0"/>
              <w:jc w:val="left"/>
              <w:textAlignment w:val="auto"/>
              <w:rPr>
                <w:color w:val="548DD4" w:themeColor="text2" w:themeTint="99"/>
                <w:sz w:val="22"/>
                <w:lang w:val="en-US"/>
              </w:rPr>
            </w:pPr>
            <w:r>
              <w:rPr>
                <w:rFonts w:cs="v4.2.0"/>
              </w:rPr>
              <w:t xml:space="preserve">0.8 dB for 3.0 GHz &lt; f </w:t>
            </w:r>
            <w:r>
              <w:rPr>
                <w:rFonts w:cs="v4.2.0"/>
                <w:noProof/>
              </w:rPr>
              <w:sym w:font="Symbol" w:char="F0A3"/>
            </w:r>
            <w:r>
              <w:rPr>
                <w:rFonts w:cs="v4.2.0"/>
                <w:noProof/>
              </w:rPr>
              <w:t xml:space="preserve"> </w:t>
            </w:r>
            <w:r>
              <w:rPr>
                <w:rFonts w:cs="v4.2.0"/>
              </w:rPr>
              <w:t>4.2GHz</w:t>
            </w:r>
          </w:p>
        </w:tc>
        <w:tc>
          <w:tcPr>
            <w:tcW w:w="3827" w:type="dxa"/>
            <w:tcBorders>
              <w:top w:val="nil"/>
              <w:left w:val="nil"/>
              <w:bottom w:val="single" w:sz="4" w:space="0" w:color="auto"/>
              <w:right w:val="single" w:sz="4" w:space="0" w:color="auto"/>
            </w:tcBorders>
            <w:shd w:val="clear" w:color="auto" w:fill="auto"/>
            <w:vAlign w:val="center"/>
            <w:hideMark/>
          </w:tcPr>
          <w:p w:rsidR="00B84DA8" w:rsidRPr="00B84DA8" w:rsidRDefault="009620FA" w:rsidP="00330425">
            <w:pPr>
              <w:overflowPunct/>
              <w:autoSpaceDE/>
              <w:autoSpaceDN/>
              <w:adjustRightInd/>
              <w:spacing w:before="0" w:after="0"/>
              <w:jc w:val="left"/>
              <w:textAlignment w:val="auto"/>
              <w:rPr>
                <w:color w:val="548DD4" w:themeColor="text2" w:themeTint="99"/>
                <w:sz w:val="22"/>
                <w:lang w:val="en-US"/>
              </w:rPr>
            </w:pPr>
            <w:r w:rsidRPr="009620FA">
              <w:rPr>
                <w:sz w:val="22"/>
                <w:lang w:val="en-US"/>
              </w:rPr>
              <w:t xml:space="preserve">Reuse </w:t>
            </w:r>
            <w:r w:rsidRPr="009620FA">
              <w:rPr>
                <w:rFonts w:hint="eastAsia"/>
                <w:sz w:val="22"/>
                <w:lang w:val="en-US"/>
              </w:rPr>
              <w:t>E-</w:t>
            </w:r>
            <w:proofErr w:type="spellStart"/>
            <w:r w:rsidRPr="009620FA">
              <w:rPr>
                <w:rFonts w:hint="eastAsia"/>
                <w:sz w:val="22"/>
                <w:lang w:val="en-US"/>
              </w:rPr>
              <w:t>UTRA</w:t>
            </w:r>
            <w:proofErr w:type="spellEnd"/>
            <w:r w:rsidRPr="009620FA">
              <w:rPr>
                <w:sz w:val="22"/>
                <w:lang w:val="en-US"/>
              </w:rPr>
              <w:t xml:space="preserve"> repeater</w:t>
            </w:r>
            <w:r w:rsidR="00B84DA8" w:rsidRPr="00330425">
              <w:rPr>
                <w:sz w:val="22"/>
                <w:lang w:val="en-US"/>
              </w:rPr>
              <w:t xml:space="preserve"> and update the frequency range.</w:t>
            </w:r>
            <w:r w:rsidR="00B84DA8" w:rsidRPr="00330425">
              <w:rPr>
                <w:sz w:val="22"/>
                <w:lang w:val="en-US"/>
              </w:rPr>
              <w:br/>
              <w:t xml:space="preserve">±0,5 dB, f </w:t>
            </w:r>
            <w:r w:rsidR="00B84DA8" w:rsidRPr="00330425">
              <w:rPr>
                <w:rFonts w:ascii="宋体" w:hAnsi="宋体" w:hint="eastAsia"/>
                <w:sz w:val="22"/>
                <w:lang w:val="en-US"/>
              </w:rPr>
              <w:t>≤</w:t>
            </w:r>
            <w:r w:rsidR="00B84DA8" w:rsidRPr="00330425">
              <w:rPr>
                <w:sz w:val="22"/>
                <w:lang w:val="en-US"/>
              </w:rPr>
              <w:t xml:space="preserve"> 3.0 GHz</w:t>
            </w:r>
            <w:r w:rsidR="00B84DA8" w:rsidRPr="00330425">
              <w:rPr>
                <w:sz w:val="22"/>
                <w:lang w:val="en-US"/>
              </w:rPr>
              <w:br/>
              <w:t xml:space="preserve">±0,8 dB, 3.0 GHz &lt; f </w:t>
            </w:r>
            <w:r w:rsidR="00B84DA8" w:rsidRPr="00330425">
              <w:rPr>
                <w:rFonts w:ascii="宋体" w:hAnsi="宋体" w:hint="eastAsia"/>
                <w:sz w:val="22"/>
                <w:lang w:val="en-US"/>
              </w:rPr>
              <w:t>≤</w:t>
            </w:r>
            <w:r w:rsidR="00B84DA8" w:rsidRPr="00330425">
              <w:rPr>
                <w:sz w:val="22"/>
                <w:lang w:val="en-US"/>
              </w:rPr>
              <w:t xml:space="preserve"> 6 GHz</w:t>
            </w:r>
            <w:r w:rsidR="00B84DA8" w:rsidRPr="00330425">
              <w:rPr>
                <w:sz w:val="22"/>
                <w:lang w:val="en-US"/>
              </w:rPr>
              <w:br/>
            </w:r>
            <w:r w:rsidR="00330425" w:rsidRPr="00330425">
              <w:rPr>
                <w:sz w:val="22"/>
                <w:lang w:val="en-US"/>
              </w:rPr>
              <w:br/>
              <w:t>NOTE: T</w:t>
            </w:r>
            <w:r w:rsidR="00330425" w:rsidRPr="00330425">
              <w:rPr>
                <w:rFonts w:hint="eastAsia"/>
                <w:sz w:val="22"/>
                <w:lang w:val="en-US"/>
              </w:rPr>
              <w:t xml:space="preserve">T </w:t>
            </w:r>
            <w:r w:rsidR="00B84DA8" w:rsidRPr="00330425">
              <w:rPr>
                <w:sz w:val="22"/>
                <w:lang w:val="en-US"/>
              </w:rPr>
              <w:t xml:space="preserve">values for 4.2 GHz &lt; f </w:t>
            </w:r>
            <w:r w:rsidR="00B84DA8" w:rsidRPr="00330425">
              <w:rPr>
                <w:rFonts w:ascii="宋体" w:hAnsi="宋体" w:hint="eastAsia"/>
                <w:sz w:val="22"/>
                <w:lang w:val="en-US"/>
              </w:rPr>
              <w:t>≤</w:t>
            </w:r>
            <w:r w:rsidR="00B84DA8" w:rsidRPr="00330425">
              <w:rPr>
                <w:sz w:val="22"/>
                <w:lang w:val="en-US"/>
              </w:rPr>
              <w:t xml:space="preserve"> 6 GHz apply for BS operates in licensed spectrum only.</w:t>
            </w:r>
          </w:p>
        </w:tc>
      </w:tr>
      <w:tr w:rsidR="00B84DA8" w:rsidRPr="009C514F" w:rsidTr="00330425">
        <w:trPr>
          <w:trHeight w:val="1689"/>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6.5.2 Adjacent Channel Leakage Power Ratio</w:t>
            </w:r>
          </w:p>
        </w:tc>
        <w:tc>
          <w:tcPr>
            <w:tcW w:w="4256" w:type="dxa"/>
            <w:tcBorders>
              <w:top w:val="nil"/>
              <w:left w:val="nil"/>
              <w:bottom w:val="single" w:sz="4" w:space="0" w:color="auto"/>
              <w:right w:val="single" w:sz="4" w:space="0" w:color="auto"/>
            </w:tcBorders>
            <w:shd w:val="clear" w:color="auto" w:fill="auto"/>
            <w:vAlign w:val="center"/>
            <w:hideMark/>
          </w:tcPr>
          <w:p w:rsidR="00960068" w:rsidRDefault="00960068" w:rsidP="00960068">
            <w:pPr>
              <w:pStyle w:val="TAL"/>
              <w:rPr>
                <w:rFonts w:cs="Arial"/>
                <w:lang w:eastAsia="ja-JP"/>
              </w:rPr>
            </w:pPr>
            <w:proofErr w:type="spellStart"/>
            <w:r>
              <w:rPr>
                <w:rFonts w:cs="Arial"/>
                <w:lang w:eastAsia="ja-JP"/>
              </w:rPr>
              <w:t>ACLR</w:t>
            </w:r>
            <w:proofErr w:type="spellEnd"/>
            <w:r>
              <w:rPr>
                <w:rFonts w:cs="Arial"/>
                <w:lang w:eastAsia="ja-JP"/>
              </w:rPr>
              <w:t>/</w:t>
            </w:r>
            <w:proofErr w:type="spellStart"/>
            <w:r>
              <w:rPr>
                <w:rFonts w:cs="Arial"/>
                <w:lang w:eastAsia="ja-JP"/>
              </w:rPr>
              <w:t>CACLR</w:t>
            </w:r>
            <w:proofErr w:type="spellEnd"/>
            <w:r>
              <w:rPr>
                <w:rFonts w:cs="Arial"/>
                <w:lang w:eastAsia="ja-JP"/>
              </w:rPr>
              <w:t>:</w:t>
            </w:r>
          </w:p>
          <w:p w:rsidR="00960068" w:rsidRDefault="00960068" w:rsidP="00960068">
            <w:pPr>
              <w:pStyle w:val="TAL"/>
              <w:rPr>
                <w:rFonts w:cs="Arial"/>
                <w:lang w:eastAsia="ja-JP"/>
              </w:rPr>
            </w:pPr>
            <w:r>
              <w:rPr>
                <w:rFonts w:cs="Arial"/>
                <w:lang w:eastAsia="ja-JP"/>
              </w:rPr>
              <w:t xml:space="preserve"> BW ≤ 20MHz:</w:t>
            </w:r>
            <w:r w:rsidR="00330425">
              <w:rPr>
                <w:rFonts w:cs="Arial" w:hint="eastAsia"/>
                <w:lang w:eastAsia="zh-CN"/>
              </w:rPr>
              <w:t xml:space="preserve"> </w:t>
            </w:r>
            <w:r>
              <w:rPr>
                <w:rFonts w:cs="Arial"/>
                <w:lang w:eastAsia="ja-JP"/>
              </w:rPr>
              <w:t xml:space="preserve"> 0.8dB</w:t>
            </w:r>
          </w:p>
          <w:p w:rsidR="00960068" w:rsidRDefault="00960068" w:rsidP="00960068">
            <w:pPr>
              <w:pStyle w:val="TAL"/>
              <w:rPr>
                <w:rFonts w:cs="Arial"/>
                <w:lang w:eastAsia="ja-JP"/>
              </w:rPr>
            </w:pPr>
          </w:p>
          <w:p w:rsidR="00960068" w:rsidRDefault="00960068" w:rsidP="00960068">
            <w:pPr>
              <w:pStyle w:val="TAL"/>
              <w:rPr>
                <w:rFonts w:cs="Arial"/>
                <w:lang w:eastAsia="ja-JP"/>
              </w:rPr>
            </w:pPr>
            <w:r>
              <w:rPr>
                <w:rFonts w:cs="Arial"/>
                <w:lang w:eastAsia="ja-JP"/>
              </w:rPr>
              <w:t xml:space="preserve"> BW &gt; 20MHz:</w:t>
            </w:r>
            <w:r w:rsidR="00330425">
              <w:rPr>
                <w:rFonts w:cs="Arial" w:hint="eastAsia"/>
                <w:lang w:eastAsia="zh-CN"/>
              </w:rPr>
              <w:t xml:space="preserve"> </w:t>
            </w:r>
            <w:r>
              <w:rPr>
                <w:rFonts w:cs="Arial"/>
                <w:lang w:eastAsia="ja-JP"/>
              </w:rPr>
              <w:t xml:space="preserve"> 1.2 dB</w:t>
            </w:r>
          </w:p>
          <w:p w:rsidR="00960068" w:rsidRPr="00330425" w:rsidRDefault="00960068" w:rsidP="00960068">
            <w:pPr>
              <w:pStyle w:val="TAL"/>
              <w:rPr>
                <w:rFonts w:cs="Arial"/>
                <w:lang w:eastAsia="ja-JP"/>
              </w:rPr>
            </w:pPr>
          </w:p>
          <w:p w:rsidR="00B84DA8" w:rsidRPr="00B84DA8" w:rsidRDefault="00960068" w:rsidP="00330425">
            <w:pPr>
              <w:pStyle w:val="TAL"/>
              <w:rPr>
                <w:color w:val="548DD4" w:themeColor="text2" w:themeTint="99"/>
                <w:sz w:val="22"/>
                <w:lang w:val="en-US"/>
              </w:rPr>
            </w:pPr>
            <w:r>
              <w:rPr>
                <w:rFonts w:cs="Arial"/>
                <w:lang w:eastAsia="ja-JP"/>
              </w:rPr>
              <w:t xml:space="preserve">Absolute </w:t>
            </w:r>
            <w:proofErr w:type="spellStart"/>
            <w:r>
              <w:rPr>
                <w:rFonts w:cs="Arial"/>
                <w:lang w:eastAsia="ja-JP"/>
              </w:rPr>
              <w:t>ACLR</w:t>
            </w:r>
            <w:proofErr w:type="spellEnd"/>
            <w:r>
              <w:rPr>
                <w:rFonts w:cs="Arial"/>
                <w:lang w:eastAsia="ja-JP"/>
              </w:rPr>
              <w:t>/</w:t>
            </w:r>
            <w:proofErr w:type="spellStart"/>
            <w:r>
              <w:rPr>
                <w:rFonts w:cs="Arial"/>
                <w:lang w:eastAsia="ja-JP"/>
              </w:rPr>
              <w:t>CACLR</w:t>
            </w:r>
            <w:proofErr w:type="spellEnd"/>
            <w:r>
              <w:rPr>
                <w:rFonts w:cs="Arial"/>
                <w:lang w:eastAsia="ja-JP"/>
              </w:rPr>
              <w:t>:</w:t>
            </w:r>
            <w:r w:rsidR="00330425">
              <w:rPr>
                <w:rFonts w:cs="Arial" w:hint="eastAsia"/>
                <w:lang w:eastAsia="zh-CN"/>
              </w:rPr>
              <w:t xml:space="preserve"> </w:t>
            </w:r>
            <w:r>
              <w:rPr>
                <w:rFonts w:cs="Arial"/>
                <w:lang w:eastAsia="ja-JP"/>
              </w:rPr>
              <w:t>0 dB</w:t>
            </w:r>
          </w:p>
        </w:tc>
        <w:tc>
          <w:tcPr>
            <w:tcW w:w="3969" w:type="dxa"/>
            <w:tcBorders>
              <w:top w:val="nil"/>
              <w:left w:val="nil"/>
              <w:bottom w:val="single" w:sz="4" w:space="0" w:color="auto"/>
              <w:right w:val="single" w:sz="4" w:space="0" w:color="auto"/>
            </w:tcBorders>
            <w:shd w:val="clear" w:color="auto" w:fill="auto"/>
            <w:noWrap/>
            <w:vAlign w:val="center"/>
            <w:hideMark/>
          </w:tcPr>
          <w:p w:rsidR="00B84DA8" w:rsidRPr="00B84DA8" w:rsidRDefault="00B84DA8" w:rsidP="0094040C">
            <w:pPr>
              <w:overflowPunct/>
              <w:autoSpaceDE/>
              <w:autoSpaceDN/>
              <w:adjustRightInd/>
              <w:spacing w:before="0" w:after="0"/>
              <w:jc w:val="left"/>
              <w:textAlignment w:val="auto"/>
              <w:rPr>
                <w:color w:val="548DD4" w:themeColor="text2" w:themeTint="99"/>
                <w:sz w:val="22"/>
                <w:lang w:val="en-US"/>
              </w:rPr>
            </w:pPr>
            <w:r w:rsidRPr="00960068">
              <w:rPr>
                <w:sz w:val="22"/>
                <w:lang w:val="en-US"/>
              </w:rPr>
              <w:t>N/A</w:t>
            </w:r>
          </w:p>
        </w:tc>
        <w:tc>
          <w:tcPr>
            <w:tcW w:w="3827" w:type="dxa"/>
            <w:tcBorders>
              <w:top w:val="nil"/>
              <w:left w:val="nil"/>
              <w:bottom w:val="single" w:sz="4" w:space="0" w:color="auto"/>
              <w:right w:val="single" w:sz="4" w:space="0" w:color="auto"/>
            </w:tcBorders>
            <w:shd w:val="clear" w:color="auto" w:fill="auto"/>
            <w:vAlign w:val="center"/>
            <w:hideMark/>
          </w:tcPr>
          <w:p w:rsidR="00B84DA8" w:rsidRPr="00B84DA8" w:rsidRDefault="00B84DA8" w:rsidP="0094040C">
            <w:pPr>
              <w:overflowPunct/>
              <w:autoSpaceDE/>
              <w:autoSpaceDN/>
              <w:adjustRightInd/>
              <w:spacing w:before="0" w:after="0"/>
              <w:jc w:val="left"/>
              <w:textAlignment w:val="auto"/>
              <w:rPr>
                <w:color w:val="548DD4" w:themeColor="text2" w:themeTint="99"/>
                <w:sz w:val="22"/>
                <w:lang w:val="en-US"/>
              </w:rPr>
            </w:pPr>
            <w:r w:rsidRPr="00330425">
              <w:rPr>
                <w:sz w:val="22"/>
                <w:lang w:val="en-US"/>
              </w:rPr>
              <w:t>Reuse BS</w:t>
            </w:r>
          </w:p>
        </w:tc>
      </w:tr>
      <w:tr w:rsidR="00B84DA8" w:rsidRPr="009C514F" w:rsidTr="0094040C">
        <w:trPr>
          <w:trHeight w:val="306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lastRenderedPageBreak/>
              <w:t>6.5.3 Operating band unwanted emissions</w:t>
            </w:r>
          </w:p>
        </w:tc>
        <w:tc>
          <w:tcPr>
            <w:tcW w:w="4256" w:type="dxa"/>
            <w:tcBorders>
              <w:top w:val="nil"/>
              <w:left w:val="nil"/>
              <w:bottom w:val="single" w:sz="4" w:space="0" w:color="auto"/>
              <w:right w:val="single" w:sz="4" w:space="0" w:color="auto"/>
            </w:tcBorders>
            <w:shd w:val="clear" w:color="auto" w:fill="auto"/>
            <w:vAlign w:val="center"/>
            <w:hideMark/>
          </w:tcPr>
          <w:p w:rsidR="00960068" w:rsidRDefault="00960068" w:rsidP="00960068">
            <w:pPr>
              <w:pStyle w:val="TAL"/>
              <w:rPr>
                <w:rFonts w:cs="Arial"/>
                <w:noProof/>
                <w:lang w:eastAsia="ja-JP"/>
              </w:rPr>
            </w:pPr>
            <w:r>
              <w:rPr>
                <w:rFonts w:cs="Arial"/>
                <w:noProof/>
              </w:rPr>
              <w:t>Offsets &lt; 10MHz</w:t>
            </w:r>
          </w:p>
          <w:p w:rsidR="00960068" w:rsidRDefault="00960068" w:rsidP="00960068">
            <w:pPr>
              <w:pStyle w:val="TAL"/>
              <w:rPr>
                <w:rFonts w:cs="Arial"/>
              </w:rPr>
            </w:pPr>
            <w:r>
              <w:rPr>
                <w:rFonts w:cs="Arial"/>
                <w:noProof/>
              </w:rPr>
              <w:t>1.5</w:t>
            </w:r>
            <w:r>
              <w:rPr>
                <w:rFonts w:cs="Arial"/>
                <w:noProof/>
                <w:lang w:eastAsia="ja-JP"/>
              </w:rPr>
              <w:t xml:space="preserve"> </w:t>
            </w:r>
            <w:r>
              <w:rPr>
                <w:rFonts w:cs="Arial"/>
                <w:noProof/>
              </w:rPr>
              <w:t>dB</w:t>
            </w:r>
            <w:r>
              <w:rPr>
                <w:lang w:eastAsia="ja-JP"/>
              </w:rPr>
              <w:t xml:space="preserve">, f </w:t>
            </w:r>
            <w:r>
              <w:rPr>
                <w:rFonts w:cs="Arial"/>
                <w:lang w:eastAsia="ja-JP"/>
              </w:rPr>
              <w:t>≤</w:t>
            </w:r>
            <w:r>
              <w:rPr>
                <w:lang w:eastAsia="ja-JP"/>
              </w:rPr>
              <w:t xml:space="preserve"> 3.0GHz</w:t>
            </w:r>
          </w:p>
          <w:p w:rsidR="00960068" w:rsidRDefault="00960068" w:rsidP="00960068">
            <w:pPr>
              <w:pStyle w:val="TAL"/>
              <w:rPr>
                <w:lang w:eastAsia="ja-JP"/>
              </w:rPr>
            </w:pPr>
            <w:r>
              <w:rPr>
                <w:rFonts w:cs="Arial"/>
                <w:noProof/>
              </w:rPr>
              <w:t>1.8</w:t>
            </w:r>
            <w:r>
              <w:rPr>
                <w:rFonts w:cs="Arial"/>
                <w:noProof/>
                <w:lang w:eastAsia="ja-JP"/>
              </w:rPr>
              <w:t xml:space="preserve"> </w:t>
            </w:r>
            <w:r>
              <w:rPr>
                <w:rFonts w:cs="Arial"/>
                <w:noProof/>
              </w:rPr>
              <w:t>dB</w:t>
            </w:r>
            <w:r>
              <w:rPr>
                <w:lang w:eastAsia="ja-JP"/>
              </w:rPr>
              <w:t xml:space="preserve">, 3.0GHz &lt; f </w:t>
            </w:r>
            <w:r>
              <w:rPr>
                <w:rFonts w:cs="Arial"/>
                <w:lang w:eastAsia="ja-JP"/>
              </w:rPr>
              <w:t>≤</w:t>
            </w:r>
            <w:r>
              <w:rPr>
                <w:lang w:eastAsia="ja-JP"/>
              </w:rPr>
              <w:t xml:space="preserve"> 6GHz</w:t>
            </w:r>
          </w:p>
          <w:p w:rsidR="00960068" w:rsidRDefault="00960068" w:rsidP="00960068">
            <w:pPr>
              <w:pStyle w:val="TAL"/>
              <w:rPr>
                <w:lang w:eastAsia="ja-JP"/>
              </w:rPr>
            </w:pPr>
            <w:bookmarkStart w:id="36" w:name="OLE_LINK130"/>
            <w:bookmarkStart w:id="37" w:name="OLE_LINK129"/>
            <w:r>
              <w:rPr>
                <w:rFonts w:cs="v4.2.0"/>
              </w:rPr>
              <w:t>(Note)</w:t>
            </w:r>
            <w:bookmarkEnd w:id="36"/>
            <w:bookmarkEnd w:id="37"/>
          </w:p>
          <w:p w:rsidR="00960068" w:rsidRDefault="00960068" w:rsidP="00960068">
            <w:pPr>
              <w:pStyle w:val="TAL"/>
              <w:rPr>
                <w:rFonts w:cs="Arial"/>
                <w:noProof/>
                <w:lang w:eastAsia="ja-JP"/>
              </w:rPr>
            </w:pPr>
          </w:p>
          <w:p w:rsidR="00960068" w:rsidRDefault="00960068" w:rsidP="00960068">
            <w:pPr>
              <w:pStyle w:val="TAL"/>
              <w:rPr>
                <w:rFonts w:cs="Arial"/>
                <w:noProof/>
                <w:lang w:eastAsia="ja-JP"/>
              </w:rPr>
            </w:pPr>
            <w:r>
              <w:rPr>
                <w:rFonts w:cs="Arial"/>
                <w:noProof/>
              </w:rPr>
              <w:t>Offsets ≥ 10MHz</w:t>
            </w:r>
          </w:p>
          <w:p w:rsidR="00B84DA8" w:rsidRPr="00B84DA8" w:rsidRDefault="00960068" w:rsidP="00960068">
            <w:pPr>
              <w:overflowPunct/>
              <w:autoSpaceDE/>
              <w:autoSpaceDN/>
              <w:adjustRightInd/>
              <w:spacing w:before="0" w:after="0"/>
              <w:jc w:val="left"/>
              <w:textAlignment w:val="auto"/>
              <w:rPr>
                <w:color w:val="548DD4" w:themeColor="text2" w:themeTint="99"/>
                <w:sz w:val="22"/>
                <w:lang w:val="en-US"/>
              </w:rPr>
            </w:pPr>
            <w:r>
              <w:rPr>
                <w:rFonts w:cs="Arial"/>
              </w:rPr>
              <w:t>0dB</w:t>
            </w:r>
          </w:p>
        </w:tc>
        <w:tc>
          <w:tcPr>
            <w:tcW w:w="3969" w:type="dxa"/>
            <w:tcBorders>
              <w:top w:val="nil"/>
              <w:left w:val="nil"/>
              <w:bottom w:val="single" w:sz="4" w:space="0" w:color="auto"/>
              <w:right w:val="single" w:sz="4" w:space="0" w:color="auto"/>
            </w:tcBorders>
            <w:shd w:val="clear" w:color="auto" w:fill="auto"/>
            <w:vAlign w:val="center"/>
            <w:hideMark/>
          </w:tcPr>
          <w:p w:rsidR="00330425" w:rsidRPr="00B84DA8" w:rsidRDefault="00330425" w:rsidP="0094040C">
            <w:pPr>
              <w:overflowPunct/>
              <w:autoSpaceDE/>
              <w:autoSpaceDN/>
              <w:adjustRightInd/>
              <w:spacing w:before="0" w:after="0"/>
              <w:jc w:val="left"/>
              <w:textAlignment w:val="auto"/>
              <w:rPr>
                <w:color w:val="548DD4" w:themeColor="text2" w:themeTint="99"/>
                <w:sz w:val="22"/>
                <w:lang w:val="en-US"/>
              </w:rPr>
            </w:pPr>
          </w:p>
          <w:p w:rsidR="00330425" w:rsidRDefault="00330425" w:rsidP="00330425">
            <w:pPr>
              <w:pStyle w:val="TAL"/>
              <w:jc w:val="left"/>
              <w:rPr>
                <w:rFonts w:eastAsia="Times New Roman" w:cs="v4.2.0"/>
                <w:lang w:eastAsia="en-GB"/>
              </w:rPr>
            </w:pPr>
            <w:r>
              <w:rPr>
                <w:rFonts w:cs="v4.2.0"/>
              </w:rPr>
              <w:t>General requirements: 1</w:t>
            </w:r>
            <w:proofErr w:type="gramStart"/>
            <w:r>
              <w:rPr>
                <w:rFonts w:cs="v4.2.0"/>
              </w:rPr>
              <w:t>,5</w:t>
            </w:r>
            <w:proofErr w:type="gramEnd"/>
            <w:r>
              <w:rPr>
                <w:rFonts w:cs="v4.2.0"/>
              </w:rPr>
              <w:t xml:space="preserve"> dB inside 2 x pass band BW &lt; 10 MHz from pass band edge.</w:t>
            </w:r>
          </w:p>
          <w:p w:rsidR="00330425" w:rsidRDefault="00330425" w:rsidP="00330425">
            <w:pPr>
              <w:pStyle w:val="TAL"/>
              <w:jc w:val="left"/>
              <w:rPr>
                <w:rFonts w:cs="v4.2.0"/>
              </w:rPr>
            </w:pPr>
            <w:r>
              <w:rPr>
                <w:rFonts w:cs="v4.2.0"/>
              </w:rPr>
              <w:t>0 dB elsewhere in the operating band</w:t>
            </w:r>
          </w:p>
          <w:p w:rsidR="009620FA" w:rsidRDefault="00330425" w:rsidP="00330425">
            <w:pPr>
              <w:pStyle w:val="TAL"/>
              <w:rPr>
                <w:rFonts w:cs="v4.2.0"/>
                <w:lang w:eastAsia="zh-CN"/>
              </w:rPr>
            </w:pPr>
            <w:r>
              <w:rPr>
                <w:rFonts w:cs="v4.2.0"/>
              </w:rPr>
              <w:t>0 dB on additional requirements</w:t>
            </w:r>
            <w:r w:rsidR="00B84DA8" w:rsidRPr="009620FA">
              <w:rPr>
                <w:rFonts w:cs="v4.2.0"/>
              </w:rPr>
              <w:t xml:space="preserve">, f </w:t>
            </w:r>
            <w:r w:rsidR="00B84DA8" w:rsidRPr="009620FA">
              <w:rPr>
                <w:rFonts w:cs="v4.2.0" w:hint="eastAsia"/>
              </w:rPr>
              <w:t>≤</w:t>
            </w:r>
            <w:r w:rsidR="00B84DA8" w:rsidRPr="009620FA">
              <w:rPr>
                <w:rFonts w:cs="v4.2.0"/>
              </w:rPr>
              <w:t xml:space="preserve"> 3.0 GHz</w:t>
            </w:r>
          </w:p>
          <w:p w:rsidR="00330425" w:rsidRDefault="00B84DA8" w:rsidP="00330425">
            <w:pPr>
              <w:pStyle w:val="TAL"/>
              <w:rPr>
                <w:rFonts w:cs="v4.2.0"/>
              </w:rPr>
            </w:pPr>
            <w:r w:rsidRPr="009620FA">
              <w:rPr>
                <w:rFonts w:cs="v4.2.0"/>
              </w:rPr>
              <w:br/>
            </w:r>
            <w:r w:rsidR="00330425">
              <w:rPr>
                <w:rFonts w:cs="v4.2.0"/>
              </w:rPr>
              <w:t>General requirements: 1</w:t>
            </w:r>
            <w:proofErr w:type="gramStart"/>
            <w:r w:rsidR="00330425">
              <w:rPr>
                <w:rFonts w:cs="v4.2.0"/>
              </w:rPr>
              <w:t>,8</w:t>
            </w:r>
            <w:proofErr w:type="gramEnd"/>
            <w:r w:rsidR="00330425">
              <w:rPr>
                <w:rFonts w:cs="v4.2.0"/>
              </w:rPr>
              <w:t xml:space="preserve"> dB inside 2 x pass band BW &lt; 10 MHz from pass band edge.</w:t>
            </w:r>
          </w:p>
          <w:p w:rsidR="00330425" w:rsidRDefault="00330425" w:rsidP="00330425">
            <w:pPr>
              <w:pStyle w:val="TAL"/>
              <w:rPr>
                <w:rFonts w:cs="v4.2.0"/>
                <w:lang w:eastAsia="zh-CN"/>
              </w:rPr>
            </w:pPr>
            <w:r>
              <w:rPr>
                <w:rFonts w:cs="v4.2.0"/>
              </w:rPr>
              <w:t>0</w:t>
            </w:r>
            <w:proofErr w:type="gramStart"/>
            <w:r>
              <w:rPr>
                <w:rFonts w:cs="v4.2.0"/>
              </w:rPr>
              <w:t>,3</w:t>
            </w:r>
            <w:proofErr w:type="gramEnd"/>
            <w:r>
              <w:rPr>
                <w:rFonts w:cs="v4.2.0"/>
              </w:rPr>
              <w:t xml:space="preserve"> dB elsewhere in the operating band</w:t>
            </w:r>
            <w:r w:rsidR="009620FA">
              <w:rPr>
                <w:rFonts w:cs="v4.2.0" w:hint="eastAsia"/>
                <w:lang w:eastAsia="zh-CN"/>
              </w:rPr>
              <w:t>.</w:t>
            </w:r>
          </w:p>
          <w:p w:rsidR="00B84DA8" w:rsidRPr="00B84DA8" w:rsidRDefault="00330425" w:rsidP="009620FA">
            <w:pPr>
              <w:overflowPunct/>
              <w:autoSpaceDE/>
              <w:autoSpaceDN/>
              <w:adjustRightInd/>
              <w:spacing w:before="0" w:after="0"/>
              <w:jc w:val="left"/>
              <w:textAlignment w:val="auto"/>
              <w:rPr>
                <w:color w:val="548DD4" w:themeColor="text2" w:themeTint="99"/>
                <w:sz w:val="22"/>
                <w:lang w:val="en-US"/>
              </w:rPr>
            </w:pPr>
            <w:r>
              <w:rPr>
                <w:rFonts w:cs="v4.2.0"/>
              </w:rPr>
              <w:t>0,3 dB on additional requirements</w:t>
            </w:r>
            <w:r>
              <w:rPr>
                <w:rFonts w:cs="v4.2.0" w:hint="eastAsia"/>
              </w:rPr>
              <w:t>,</w:t>
            </w:r>
            <w:r w:rsidR="00B84DA8" w:rsidRPr="009620FA">
              <w:rPr>
                <w:rFonts w:cs="v4.2.0"/>
              </w:rPr>
              <w:t xml:space="preserve"> 3.0 GHz &lt; f </w:t>
            </w:r>
            <w:r w:rsidR="00B84DA8" w:rsidRPr="009620FA">
              <w:rPr>
                <w:rFonts w:cs="v4.2.0" w:hint="eastAsia"/>
              </w:rPr>
              <w:t>≤</w:t>
            </w:r>
            <w:r w:rsidR="00B84DA8" w:rsidRPr="009620FA">
              <w:rPr>
                <w:rFonts w:cs="v4.2.0"/>
              </w:rPr>
              <w:t xml:space="preserve"> 4.2 GHz</w:t>
            </w:r>
          </w:p>
        </w:tc>
        <w:tc>
          <w:tcPr>
            <w:tcW w:w="3827" w:type="dxa"/>
            <w:tcBorders>
              <w:top w:val="nil"/>
              <w:left w:val="nil"/>
              <w:bottom w:val="single" w:sz="4" w:space="0" w:color="auto"/>
              <w:right w:val="single" w:sz="4" w:space="0" w:color="auto"/>
            </w:tcBorders>
            <w:shd w:val="clear" w:color="auto" w:fill="auto"/>
            <w:noWrap/>
            <w:vAlign w:val="center"/>
            <w:hideMark/>
          </w:tcPr>
          <w:p w:rsidR="00330425" w:rsidRPr="009620FA" w:rsidRDefault="00B84DA8" w:rsidP="009620FA">
            <w:pPr>
              <w:overflowPunct/>
              <w:autoSpaceDE/>
              <w:autoSpaceDN/>
              <w:adjustRightInd/>
              <w:spacing w:before="0" w:after="0"/>
              <w:jc w:val="left"/>
              <w:textAlignment w:val="auto"/>
              <w:rPr>
                <w:rFonts w:ascii="宋体" w:hAnsi="宋体" w:cs="宋体"/>
                <w:sz w:val="22"/>
                <w:lang w:val="en-US"/>
              </w:rPr>
            </w:pPr>
            <w:r w:rsidRPr="009620FA">
              <w:rPr>
                <w:rFonts w:hint="eastAsia"/>
                <w:sz w:val="22"/>
                <w:lang w:val="en-US"/>
              </w:rPr>
              <w:t xml:space="preserve">Reuse </w:t>
            </w:r>
            <w:r w:rsidR="009620FA" w:rsidRPr="009620FA">
              <w:rPr>
                <w:rFonts w:hint="eastAsia"/>
                <w:sz w:val="22"/>
                <w:lang w:val="en-US"/>
              </w:rPr>
              <w:t>E-</w:t>
            </w:r>
            <w:proofErr w:type="spellStart"/>
            <w:r w:rsidR="009620FA" w:rsidRPr="009620FA">
              <w:rPr>
                <w:rFonts w:hint="eastAsia"/>
                <w:sz w:val="22"/>
                <w:lang w:val="en-US"/>
              </w:rPr>
              <w:t>UTRA</w:t>
            </w:r>
            <w:proofErr w:type="spellEnd"/>
            <w:r w:rsidR="009620FA" w:rsidRPr="009620FA">
              <w:rPr>
                <w:rFonts w:hint="eastAsia"/>
                <w:sz w:val="22"/>
                <w:lang w:val="en-US"/>
              </w:rPr>
              <w:t xml:space="preserve"> repeater, update the </w:t>
            </w:r>
            <w:r w:rsidR="009620FA" w:rsidRPr="009620FA">
              <w:rPr>
                <w:sz w:val="22"/>
                <w:lang w:val="en-US"/>
              </w:rPr>
              <w:t>frequency</w:t>
            </w:r>
            <w:r w:rsidR="009620FA" w:rsidRPr="009620FA">
              <w:rPr>
                <w:rFonts w:hint="eastAsia"/>
                <w:sz w:val="22"/>
                <w:lang w:val="en-US"/>
              </w:rPr>
              <w:t xml:space="preserve"> range to 6GHz</w:t>
            </w:r>
          </w:p>
        </w:tc>
      </w:tr>
      <w:tr w:rsidR="00B84DA8" w:rsidRPr="009C514F" w:rsidTr="009620FA">
        <w:trPr>
          <w:trHeight w:val="713"/>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6.5.4 Transmitter spurious emissions</w:t>
            </w:r>
          </w:p>
        </w:tc>
        <w:tc>
          <w:tcPr>
            <w:tcW w:w="4256" w:type="dxa"/>
            <w:tcBorders>
              <w:top w:val="nil"/>
              <w:left w:val="nil"/>
              <w:bottom w:val="single" w:sz="4" w:space="0" w:color="auto"/>
              <w:right w:val="single" w:sz="4" w:space="0" w:color="auto"/>
            </w:tcBorders>
            <w:shd w:val="clear" w:color="auto" w:fill="auto"/>
            <w:vAlign w:val="center"/>
            <w:hideMark/>
          </w:tcPr>
          <w:p w:rsidR="00B84DA8" w:rsidRPr="00B84DA8" w:rsidRDefault="00960068" w:rsidP="0094040C">
            <w:pPr>
              <w:overflowPunct/>
              <w:autoSpaceDE/>
              <w:autoSpaceDN/>
              <w:adjustRightInd/>
              <w:spacing w:before="0" w:after="0"/>
              <w:jc w:val="left"/>
              <w:textAlignment w:val="auto"/>
              <w:rPr>
                <w:color w:val="548DD4" w:themeColor="text2" w:themeTint="99"/>
                <w:sz w:val="22"/>
                <w:lang w:val="en-US"/>
              </w:rPr>
            </w:pPr>
            <w:r w:rsidRPr="00960068">
              <w:rPr>
                <w:rFonts w:hint="eastAsia"/>
                <w:sz w:val="22"/>
                <w:lang w:val="en-US"/>
              </w:rPr>
              <w:t>0dB</w:t>
            </w:r>
          </w:p>
        </w:tc>
        <w:tc>
          <w:tcPr>
            <w:tcW w:w="3969" w:type="dxa"/>
            <w:tcBorders>
              <w:top w:val="nil"/>
              <w:left w:val="nil"/>
              <w:bottom w:val="single" w:sz="4" w:space="0" w:color="auto"/>
              <w:right w:val="single" w:sz="4" w:space="0" w:color="auto"/>
            </w:tcBorders>
            <w:shd w:val="clear" w:color="auto" w:fill="auto"/>
            <w:vAlign w:val="center"/>
            <w:hideMark/>
          </w:tcPr>
          <w:p w:rsidR="00B84DA8" w:rsidRPr="009620FA" w:rsidRDefault="009620FA" w:rsidP="0094040C">
            <w:pPr>
              <w:overflowPunct/>
              <w:autoSpaceDE/>
              <w:autoSpaceDN/>
              <w:adjustRightInd/>
              <w:spacing w:before="0" w:after="0"/>
              <w:jc w:val="left"/>
              <w:textAlignment w:val="auto"/>
              <w:rPr>
                <w:sz w:val="22"/>
                <w:lang w:val="en-US"/>
              </w:rPr>
            </w:pPr>
            <w:r w:rsidRPr="009620FA">
              <w:rPr>
                <w:rFonts w:hint="eastAsia"/>
                <w:sz w:val="22"/>
                <w:lang w:val="en-US"/>
              </w:rPr>
              <w:t>0dB</w:t>
            </w:r>
          </w:p>
        </w:tc>
        <w:tc>
          <w:tcPr>
            <w:tcW w:w="3827" w:type="dxa"/>
            <w:tcBorders>
              <w:top w:val="nil"/>
              <w:left w:val="nil"/>
              <w:bottom w:val="single" w:sz="4" w:space="0" w:color="auto"/>
              <w:right w:val="single" w:sz="4" w:space="0" w:color="auto"/>
            </w:tcBorders>
            <w:shd w:val="clear" w:color="auto" w:fill="auto"/>
            <w:vAlign w:val="center"/>
            <w:hideMark/>
          </w:tcPr>
          <w:p w:rsidR="00B84DA8" w:rsidRPr="009620FA" w:rsidRDefault="00B84DA8" w:rsidP="0094040C">
            <w:pPr>
              <w:overflowPunct/>
              <w:autoSpaceDE/>
              <w:autoSpaceDN/>
              <w:adjustRightInd/>
              <w:spacing w:before="0" w:after="0"/>
              <w:jc w:val="left"/>
              <w:textAlignment w:val="auto"/>
              <w:rPr>
                <w:sz w:val="22"/>
                <w:lang w:val="en-US"/>
              </w:rPr>
            </w:pPr>
            <w:r w:rsidRPr="009620FA">
              <w:rPr>
                <w:sz w:val="22"/>
                <w:lang w:val="en-US"/>
              </w:rPr>
              <w:t>Reuse BS</w:t>
            </w:r>
            <w:r w:rsidR="009620FA" w:rsidRPr="009620FA">
              <w:rPr>
                <w:rFonts w:hint="eastAsia"/>
                <w:sz w:val="22"/>
                <w:lang w:val="en-US"/>
              </w:rPr>
              <w:t xml:space="preserve"> (the same as E-</w:t>
            </w:r>
            <w:proofErr w:type="spellStart"/>
            <w:r w:rsidR="009620FA" w:rsidRPr="009620FA">
              <w:rPr>
                <w:rFonts w:hint="eastAsia"/>
                <w:sz w:val="22"/>
                <w:lang w:val="en-US"/>
              </w:rPr>
              <w:t>UTRA</w:t>
            </w:r>
            <w:proofErr w:type="spellEnd"/>
            <w:r w:rsidR="009620FA" w:rsidRPr="009620FA">
              <w:rPr>
                <w:rFonts w:hint="eastAsia"/>
                <w:sz w:val="22"/>
                <w:lang w:val="en-US"/>
              </w:rPr>
              <w:t xml:space="preserve"> repeater)</w:t>
            </w:r>
          </w:p>
        </w:tc>
      </w:tr>
      <w:tr w:rsidR="00B84DA8" w:rsidRPr="009C514F" w:rsidTr="0094040C">
        <w:trPr>
          <w:trHeight w:val="82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6.6 Error vector magnitude</w:t>
            </w:r>
          </w:p>
        </w:tc>
        <w:tc>
          <w:tcPr>
            <w:tcW w:w="4256" w:type="dxa"/>
            <w:tcBorders>
              <w:top w:val="nil"/>
              <w:left w:val="nil"/>
              <w:bottom w:val="single" w:sz="4" w:space="0" w:color="auto"/>
              <w:right w:val="single" w:sz="4" w:space="0" w:color="auto"/>
            </w:tcBorders>
            <w:shd w:val="clear" w:color="auto" w:fill="auto"/>
            <w:noWrap/>
            <w:vAlign w:val="center"/>
            <w:hideMark/>
          </w:tcPr>
          <w:p w:rsidR="00B84DA8" w:rsidRPr="00B84DA8" w:rsidRDefault="00B84DA8" w:rsidP="0094040C">
            <w:pPr>
              <w:overflowPunct/>
              <w:autoSpaceDE/>
              <w:autoSpaceDN/>
              <w:adjustRightInd/>
              <w:spacing w:before="0" w:after="0"/>
              <w:jc w:val="left"/>
              <w:textAlignment w:val="auto"/>
              <w:rPr>
                <w:color w:val="548DD4" w:themeColor="text2" w:themeTint="99"/>
                <w:sz w:val="22"/>
                <w:lang w:val="en-US"/>
              </w:rPr>
            </w:pPr>
            <w:r w:rsidRPr="00960068">
              <w:rPr>
                <w:sz w:val="22"/>
                <w:lang w:val="en-US"/>
              </w:rPr>
              <w:t>± 1%</w:t>
            </w:r>
          </w:p>
        </w:tc>
        <w:tc>
          <w:tcPr>
            <w:tcW w:w="3969" w:type="dxa"/>
            <w:tcBorders>
              <w:top w:val="nil"/>
              <w:left w:val="nil"/>
              <w:bottom w:val="single" w:sz="4" w:space="0" w:color="auto"/>
              <w:right w:val="single" w:sz="4" w:space="0" w:color="auto"/>
            </w:tcBorders>
            <w:shd w:val="clear" w:color="auto" w:fill="auto"/>
            <w:vAlign w:val="center"/>
            <w:hideMark/>
          </w:tcPr>
          <w:p w:rsidR="00B84DA8" w:rsidRPr="00B84DA8" w:rsidRDefault="009620FA" w:rsidP="0094040C">
            <w:pPr>
              <w:overflowPunct/>
              <w:autoSpaceDE/>
              <w:autoSpaceDN/>
              <w:adjustRightInd/>
              <w:spacing w:before="0" w:after="0"/>
              <w:jc w:val="left"/>
              <w:textAlignment w:val="auto"/>
              <w:rPr>
                <w:color w:val="548DD4" w:themeColor="text2" w:themeTint="99"/>
                <w:sz w:val="22"/>
                <w:lang w:val="en-US"/>
              </w:rPr>
            </w:pPr>
            <w:r w:rsidRPr="00960068">
              <w:rPr>
                <w:sz w:val="22"/>
                <w:lang w:val="en-US"/>
              </w:rPr>
              <w:t>± 1</w:t>
            </w:r>
            <w:r>
              <w:rPr>
                <w:rFonts w:hint="eastAsia"/>
                <w:sz w:val="22"/>
                <w:lang w:val="en-US"/>
              </w:rPr>
              <w:t xml:space="preserve">.25 </w:t>
            </w:r>
            <w:r w:rsidRPr="00960068">
              <w:rPr>
                <w:sz w:val="22"/>
                <w:lang w:val="en-US"/>
              </w:rPr>
              <w:t>%</w:t>
            </w:r>
          </w:p>
        </w:tc>
        <w:tc>
          <w:tcPr>
            <w:tcW w:w="3827" w:type="dxa"/>
            <w:tcBorders>
              <w:top w:val="nil"/>
              <w:left w:val="nil"/>
              <w:bottom w:val="single" w:sz="4" w:space="0" w:color="auto"/>
              <w:right w:val="single" w:sz="4" w:space="0" w:color="auto"/>
            </w:tcBorders>
            <w:shd w:val="clear" w:color="auto" w:fill="auto"/>
            <w:vAlign w:val="center"/>
            <w:hideMark/>
          </w:tcPr>
          <w:p w:rsidR="00B84DA8" w:rsidRPr="00B84DA8" w:rsidRDefault="00B84DA8" w:rsidP="0094040C">
            <w:pPr>
              <w:overflowPunct/>
              <w:autoSpaceDE/>
              <w:autoSpaceDN/>
              <w:adjustRightInd/>
              <w:spacing w:before="0" w:after="0"/>
              <w:jc w:val="left"/>
              <w:textAlignment w:val="auto"/>
              <w:rPr>
                <w:color w:val="548DD4" w:themeColor="text2" w:themeTint="99"/>
                <w:sz w:val="22"/>
                <w:lang w:val="en-US"/>
              </w:rPr>
            </w:pPr>
            <w:r w:rsidRPr="009620FA">
              <w:rPr>
                <w:sz w:val="22"/>
                <w:lang w:val="en-US"/>
              </w:rPr>
              <w:t xml:space="preserve">Reuse </w:t>
            </w:r>
            <w:r w:rsidR="009620FA" w:rsidRPr="009620FA">
              <w:rPr>
                <w:rFonts w:hint="eastAsia"/>
                <w:sz w:val="22"/>
                <w:lang w:val="en-US"/>
              </w:rPr>
              <w:t>E-</w:t>
            </w:r>
            <w:proofErr w:type="spellStart"/>
            <w:r w:rsidR="009620FA" w:rsidRPr="009620FA">
              <w:rPr>
                <w:rFonts w:hint="eastAsia"/>
                <w:sz w:val="22"/>
                <w:lang w:val="en-US"/>
              </w:rPr>
              <w:t>UTRA</w:t>
            </w:r>
            <w:proofErr w:type="spellEnd"/>
            <w:r w:rsidRPr="009620FA">
              <w:rPr>
                <w:sz w:val="22"/>
                <w:lang w:val="en-US"/>
              </w:rPr>
              <w:t xml:space="preserve"> repeater</w:t>
            </w:r>
          </w:p>
        </w:tc>
      </w:tr>
      <w:tr w:rsidR="00B84DA8" w:rsidRPr="009C514F" w:rsidTr="0094040C">
        <w:trPr>
          <w:trHeight w:val="58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6.7 Input intermodulation</w:t>
            </w:r>
            <w:r w:rsidRPr="009C514F">
              <w:rPr>
                <w:color w:val="000000"/>
                <w:sz w:val="20"/>
                <w:szCs w:val="20"/>
                <w:lang w:val="en-US"/>
              </w:rPr>
              <w:br/>
              <w:t>6.7.1 General requirement</w:t>
            </w:r>
          </w:p>
        </w:tc>
        <w:tc>
          <w:tcPr>
            <w:tcW w:w="4256" w:type="dxa"/>
            <w:tcBorders>
              <w:top w:val="nil"/>
              <w:left w:val="nil"/>
              <w:bottom w:val="single" w:sz="4" w:space="0" w:color="auto"/>
              <w:right w:val="single" w:sz="4" w:space="0" w:color="auto"/>
            </w:tcBorders>
            <w:shd w:val="clear" w:color="auto" w:fill="auto"/>
            <w:noWrap/>
            <w:vAlign w:val="center"/>
            <w:hideMark/>
          </w:tcPr>
          <w:p w:rsidR="00B84DA8" w:rsidRPr="00B84DA8" w:rsidRDefault="00960068" w:rsidP="0094040C">
            <w:pPr>
              <w:overflowPunct/>
              <w:autoSpaceDE/>
              <w:autoSpaceDN/>
              <w:adjustRightInd/>
              <w:spacing w:before="0" w:after="0"/>
              <w:jc w:val="left"/>
              <w:textAlignment w:val="auto"/>
              <w:rPr>
                <w:color w:val="548DD4" w:themeColor="text2" w:themeTint="99"/>
                <w:sz w:val="22"/>
                <w:lang w:val="en-US"/>
              </w:rPr>
            </w:pPr>
            <w:r w:rsidRPr="00960068">
              <w:rPr>
                <w:rFonts w:hint="eastAsia"/>
                <w:sz w:val="22"/>
                <w:lang w:val="en-US"/>
              </w:rPr>
              <w:t>No such requirement</w:t>
            </w:r>
          </w:p>
        </w:tc>
        <w:tc>
          <w:tcPr>
            <w:tcW w:w="3969" w:type="dxa"/>
            <w:tcBorders>
              <w:top w:val="nil"/>
              <w:left w:val="nil"/>
              <w:bottom w:val="single" w:sz="4" w:space="0" w:color="auto"/>
              <w:right w:val="single" w:sz="4" w:space="0" w:color="auto"/>
            </w:tcBorders>
            <w:shd w:val="clear" w:color="auto" w:fill="auto"/>
            <w:vAlign w:val="center"/>
            <w:hideMark/>
          </w:tcPr>
          <w:p w:rsidR="00B84DA8" w:rsidRPr="00B84DA8" w:rsidRDefault="00B84DA8" w:rsidP="0094040C">
            <w:pPr>
              <w:overflowPunct/>
              <w:autoSpaceDE/>
              <w:autoSpaceDN/>
              <w:adjustRightInd/>
              <w:spacing w:before="0" w:after="0"/>
              <w:jc w:val="left"/>
              <w:textAlignment w:val="auto"/>
              <w:rPr>
                <w:color w:val="548DD4" w:themeColor="text2" w:themeTint="99"/>
                <w:sz w:val="22"/>
                <w:lang w:val="en-US"/>
              </w:rPr>
            </w:pPr>
            <w:r w:rsidRPr="009620FA">
              <w:rPr>
                <w:sz w:val="22"/>
                <w:lang w:val="en-US"/>
              </w:rPr>
              <w:t>±1,2 dB</w:t>
            </w:r>
          </w:p>
        </w:tc>
        <w:tc>
          <w:tcPr>
            <w:tcW w:w="3827" w:type="dxa"/>
            <w:tcBorders>
              <w:top w:val="nil"/>
              <w:left w:val="nil"/>
              <w:bottom w:val="single" w:sz="4" w:space="0" w:color="auto"/>
              <w:right w:val="single" w:sz="4" w:space="0" w:color="auto"/>
            </w:tcBorders>
            <w:shd w:val="clear" w:color="auto" w:fill="auto"/>
            <w:vAlign w:val="center"/>
            <w:hideMark/>
          </w:tcPr>
          <w:p w:rsidR="00B84DA8" w:rsidRPr="00B84DA8" w:rsidRDefault="009620FA" w:rsidP="0094040C">
            <w:pPr>
              <w:overflowPunct/>
              <w:autoSpaceDE/>
              <w:autoSpaceDN/>
              <w:adjustRightInd/>
              <w:spacing w:before="0" w:after="0"/>
              <w:jc w:val="left"/>
              <w:textAlignment w:val="auto"/>
              <w:rPr>
                <w:color w:val="548DD4" w:themeColor="text2" w:themeTint="99"/>
                <w:sz w:val="22"/>
                <w:lang w:val="en-US"/>
              </w:rPr>
            </w:pPr>
            <w:r w:rsidRPr="009620FA">
              <w:rPr>
                <w:sz w:val="22"/>
                <w:lang w:val="en-US"/>
              </w:rPr>
              <w:t xml:space="preserve">Reuse </w:t>
            </w:r>
            <w:r w:rsidRPr="009620FA">
              <w:rPr>
                <w:rFonts w:hint="eastAsia"/>
                <w:sz w:val="22"/>
                <w:lang w:val="en-US"/>
              </w:rPr>
              <w:t>E-</w:t>
            </w:r>
            <w:proofErr w:type="spellStart"/>
            <w:r w:rsidRPr="009620FA">
              <w:rPr>
                <w:rFonts w:hint="eastAsia"/>
                <w:sz w:val="22"/>
                <w:lang w:val="en-US"/>
              </w:rPr>
              <w:t>UTRA</w:t>
            </w:r>
            <w:proofErr w:type="spellEnd"/>
            <w:r w:rsidRPr="009620FA">
              <w:rPr>
                <w:sz w:val="22"/>
                <w:lang w:val="en-US"/>
              </w:rPr>
              <w:t xml:space="preserve"> repeater</w:t>
            </w:r>
          </w:p>
        </w:tc>
      </w:tr>
      <w:tr w:rsidR="00B84DA8" w:rsidRPr="009C514F" w:rsidTr="0094040C">
        <w:trPr>
          <w:trHeight w:val="792"/>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6.7.2 Co-location with BS/repeater in other systems</w:t>
            </w:r>
          </w:p>
        </w:tc>
        <w:tc>
          <w:tcPr>
            <w:tcW w:w="4256" w:type="dxa"/>
            <w:tcBorders>
              <w:top w:val="nil"/>
              <w:left w:val="nil"/>
              <w:bottom w:val="single" w:sz="4" w:space="0" w:color="auto"/>
              <w:right w:val="single" w:sz="4" w:space="0" w:color="auto"/>
            </w:tcBorders>
            <w:shd w:val="clear" w:color="auto" w:fill="auto"/>
            <w:noWrap/>
            <w:vAlign w:val="center"/>
            <w:hideMark/>
          </w:tcPr>
          <w:p w:rsidR="00B84DA8" w:rsidRPr="00B84DA8" w:rsidRDefault="00960068" w:rsidP="0094040C">
            <w:pPr>
              <w:overflowPunct/>
              <w:autoSpaceDE/>
              <w:autoSpaceDN/>
              <w:adjustRightInd/>
              <w:spacing w:before="0" w:after="0"/>
              <w:jc w:val="left"/>
              <w:textAlignment w:val="auto"/>
              <w:rPr>
                <w:color w:val="548DD4" w:themeColor="text2" w:themeTint="99"/>
                <w:sz w:val="22"/>
                <w:lang w:val="en-US"/>
              </w:rPr>
            </w:pPr>
            <w:r w:rsidRPr="00960068">
              <w:rPr>
                <w:rFonts w:hint="eastAsia"/>
                <w:sz w:val="22"/>
                <w:lang w:val="en-US"/>
              </w:rPr>
              <w:t>0dB</w:t>
            </w:r>
          </w:p>
        </w:tc>
        <w:tc>
          <w:tcPr>
            <w:tcW w:w="3969" w:type="dxa"/>
            <w:tcBorders>
              <w:top w:val="nil"/>
              <w:left w:val="nil"/>
              <w:bottom w:val="single" w:sz="4" w:space="0" w:color="auto"/>
              <w:right w:val="single" w:sz="4" w:space="0" w:color="auto"/>
            </w:tcBorders>
            <w:shd w:val="clear" w:color="auto" w:fill="auto"/>
            <w:vAlign w:val="center"/>
            <w:hideMark/>
          </w:tcPr>
          <w:p w:rsidR="00B84DA8" w:rsidRPr="00B84DA8" w:rsidRDefault="00B84DA8" w:rsidP="0094040C">
            <w:pPr>
              <w:overflowPunct/>
              <w:autoSpaceDE/>
              <w:autoSpaceDN/>
              <w:adjustRightInd/>
              <w:spacing w:before="0" w:after="0"/>
              <w:jc w:val="left"/>
              <w:textAlignment w:val="auto"/>
              <w:rPr>
                <w:color w:val="548DD4" w:themeColor="text2" w:themeTint="99"/>
                <w:sz w:val="22"/>
                <w:lang w:val="en-US"/>
              </w:rPr>
            </w:pPr>
            <w:r w:rsidRPr="009620FA">
              <w:rPr>
                <w:sz w:val="22"/>
                <w:lang w:val="en-US"/>
              </w:rPr>
              <w:t>±1,2 dB</w:t>
            </w:r>
          </w:p>
        </w:tc>
        <w:tc>
          <w:tcPr>
            <w:tcW w:w="3827" w:type="dxa"/>
            <w:tcBorders>
              <w:top w:val="nil"/>
              <w:left w:val="nil"/>
              <w:bottom w:val="single" w:sz="4" w:space="0" w:color="auto"/>
              <w:right w:val="single" w:sz="4" w:space="0" w:color="auto"/>
            </w:tcBorders>
            <w:shd w:val="clear" w:color="auto" w:fill="auto"/>
            <w:vAlign w:val="center"/>
            <w:hideMark/>
          </w:tcPr>
          <w:p w:rsidR="00B84DA8" w:rsidRPr="00B84DA8" w:rsidRDefault="009620FA" w:rsidP="0094040C">
            <w:pPr>
              <w:overflowPunct/>
              <w:autoSpaceDE/>
              <w:autoSpaceDN/>
              <w:adjustRightInd/>
              <w:spacing w:before="0" w:after="0"/>
              <w:jc w:val="left"/>
              <w:textAlignment w:val="auto"/>
              <w:rPr>
                <w:color w:val="548DD4" w:themeColor="text2" w:themeTint="99"/>
                <w:sz w:val="22"/>
                <w:lang w:val="en-US"/>
              </w:rPr>
            </w:pPr>
            <w:r w:rsidRPr="009620FA">
              <w:rPr>
                <w:sz w:val="22"/>
                <w:lang w:val="en-US"/>
              </w:rPr>
              <w:t xml:space="preserve">Reuse </w:t>
            </w:r>
            <w:r w:rsidRPr="009620FA">
              <w:rPr>
                <w:rFonts w:hint="eastAsia"/>
                <w:sz w:val="22"/>
                <w:lang w:val="en-US"/>
              </w:rPr>
              <w:t>E-</w:t>
            </w:r>
            <w:proofErr w:type="spellStart"/>
            <w:r w:rsidRPr="009620FA">
              <w:rPr>
                <w:rFonts w:hint="eastAsia"/>
                <w:sz w:val="22"/>
                <w:lang w:val="en-US"/>
              </w:rPr>
              <w:t>UTRA</w:t>
            </w:r>
            <w:proofErr w:type="spellEnd"/>
            <w:r w:rsidRPr="009620FA">
              <w:rPr>
                <w:sz w:val="22"/>
                <w:lang w:val="en-US"/>
              </w:rPr>
              <w:t xml:space="preserve"> repeater</w:t>
            </w:r>
          </w:p>
        </w:tc>
      </w:tr>
      <w:tr w:rsidR="00B84DA8" w:rsidRPr="009C514F" w:rsidTr="00817E45">
        <w:trPr>
          <w:trHeight w:val="529"/>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6.8 Output intermodulation</w:t>
            </w:r>
          </w:p>
        </w:tc>
        <w:tc>
          <w:tcPr>
            <w:tcW w:w="4256" w:type="dxa"/>
            <w:tcBorders>
              <w:top w:val="nil"/>
              <w:left w:val="nil"/>
              <w:bottom w:val="single" w:sz="4" w:space="0" w:color="auto"/>
              <w:right w:val="single" w:sz="4" w:space="0" w:color="auto"/>
            </w:tcBorders>
            <w:shd w:val="clear" w:color="auto" w:fill="auto"/>
            <w:vAlign w:val="center"/>
            <w:hideMark/>
          </w:tcPr>
          <w:p w:rsidR="00B84DA8" w:rsidRPr="00B84DA8" w:rsidRDefault="00960068" w:rsidP="0094040C">
            <w:pPr>
              <w:overflowPunct/>
              <w:autoSpaceDE/>
              <w:autoSpaceDN/>
              <w:adjustRightInd/>
              <w:spacing w:before="0" w:after="0"/>
              <w:jc w:val="left"/>
              <w:textAlignment w:val="auto"/>
              <w:rPr>
                <w:color w:val="548DD4" w:themeColor="text2" w:themeTint="99"/>
                <w:sz w:val="22"/>
                <w:lang w:val="en-US"/>
              </w:rPr>
            </w:pPr>
            <w:r w:rsidRPr="00960068">
              <w:rPr>
                <w:rFonts w:hint="eastAsia"/>
                <w:sz w:val="22"/>
                <w:lang w:val="en-US"/>
              </w:rPr>
              <w:t>0dB</w:t>
            </w:r>
          </w:p>
        </w:tc>
        <w:tc>
          <w:tcPr>
            <w:tcW w:w="3969" w:type="dxa"/>
            <w:tcBorders>
              <w:top w:val="nil"/>
              <w:left w:val="nil"/>
              <w:bottom w:val="single" w:sz="4" w:space="0" w:color="auto"/>
              <w:right w:val="single" w:sz="4" w:space="0" w:color="auto"/>
            </w:tcBorders>
            <w:shd w:val="clear" w:color="auto" w:fill="auto"/>
            <w:vAlign w:val="center"/>
            <w:hideMark/>
          </w:tcPr>
          <w:p w:rsidR="00B84DA8" w:rsidRPr="00B84DA8" w:rsidRDefault="009620FA" w:rsidP="009620FA">
            <w:pPr>
              <w:overflowPunct/>
              <w:autoSpaceDE/>
              <w:autoSpaceDN/>
              <w:adjustRightInd/>
              <w:spacing w:before="0" w:after="0"/>
              <w:jc w:val="left"/>
              <w:textAlignment w:val="auto"/>
              <w:rPr>
                <w:color w:val="548DD4" w:themeColor="text2" w:themeTint="99"/>
                <w:sz w:val="22"/>
                <w:lang w:val="en-US"/>
              </w:rPr>
            </w:pPr>
            <w:r w:rsidRPr="009620FA">
              <w:rPr>
                <w:rFonts w:hint="eastAsia"/>
                <w:sz w:val="22"/>
                <w:lang w:val="en-US"/>
              </w:rPr>
              <w:t>As in 6.5.3 and 6.5.4</w:t>
            </w:r>
          </w:p>
        </w:tc>
        <w:tc>
          <w:tcPr>
            <w:tcW w:w="3827" w:type="dxa"/>
            <w:tcBorders>
              <w:top w:val="nil"/>
              <w:left w:val="nil"/>
              <w:bottom w:val="single" w:sz="4" w:space="0" w:color="auto"/>
              <w:right w:val="single" w:sz="4" w:space="0" w:color="auto"/>
            </w:tcBorders>
            <w:shd w:val="clear" w:color="auto" w:fill="auto"/>
            <w:vAlign w:val="center"/>
            <w:hideMark/>
          </w:tcPr>
          <w:p w:rsidR="00B84DA8" w:rsidRPr="00B84DA8" w:rsidRDefault="009620FA" w:rsidP="0094040C">
            <w:pPr>
              <w:overflowPunct/>
              <w:autoSpaceDE/>
              <w:autoSpaceDN/>
              <w:adjustRightInd/>
              <w:spacing w:before="0" w:after="0"/>
              <w:jc w:val="left"/>
              <w:textAlignment w:val="auto"/>
              <w:rPr>
                <w:color w:val="548DD4" w:themeColor="text2" w:themeTint="99"/>
                <w:sz w:val="22"/>
                <w:lang w:val="en-US"/>
              </w:rPr>
            </w:pPr>
            <w:r w:rsidRPr="009620FA">
              <w:rPr>
                <w:sz w:val="22"/>
                <w:lang w:val="en-US"/>
              </w:rPr>
              <w:t xml:space="preserve">Reuse </w:t>
            </w:r>
            <w:r w:rsidRPr="009620FA">
              <w:rPr>
                <w:rFonts w:hint="eastAsia"/>
                <w:sz w:val="22"/>
                <w:lang w:val="en-US"/>
              </w:rPr>
              <w:t>E-</w:t>
            </w:r>
            <w:proofErr w:type="spellStart"/>
            <w:r w:rsidRPr="009620FA">
              <w:rPr>
                <w:rFonts w:hint="eastAsia"/>
                <w:sz w:val="22"/>
                <w:lang w:val="en-US"/>
              </w:rPr>
              <w:t>UTRA</w:t>
            </w:r>
            <w:proofErr w:type="spellEnd"/>
            <w:r w:rsidRPr="009620FA">
              <w:rPr>
                <w:sz w:val="22"/>
                <w:lang w:val="en-US"/>
              </w:rPr>
              <w:t xml:space="preserve"> repeater</w:t>
            </w:r>
          </w:p>
        </w:tc>
      </w:tr>
      <w:tr w:rsidR="00B84DA8" w:rsidRPr="009C514F" w:rsidTr="0094040C">
        <w:trPr>
          <w:trHeight w:val="52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6.9 Adjacent Channel Rejection Ratio (</w:t>
            </w:r>
            <w:proofErr w:type="spellStart"/>
            <w:r w:rsidRPr="009C514F">
              <w:rPr>
                <w:color w:val="000000"/>
                <w:sz w:val="20"/>
                <w:szCs w:val="20"/>
                <w:lang w:val="en-US"/>
              </w:rPr>
              <w:t>ACRR</w:t>
            </w:r>
            <w:proofErr w:type="spellEnd"/>
            <w:r w:rsidRPr="009C514F">
              <w:rPr>
                <w:color w:val="000000"/>
                <w:sz w:val="20"/>
                <w:szCs w:val="20"/>
                <w:lang w:val="en-US"/>
              </w:rPr>
              <w:t>)</w:t>
            </w:r>
          </w:p>
        </w:tc>
        <w:tc>
          <w:tcPr>
            <w:tcW w:w="4256" w:type="dxa"/>
            <w:tcBorders>
              <w:top w:val="nil"/>
              <w:left w:val="nil"/>
              <w:bottom w:val="single" w:sz="4" w:space="0" w:color="auto"/>
              <w:right w:val="single" w:sz="4" w:space="0" w:color="auto"/>
            </w:tcBorders>
            <w:shd w:val="clear" w:color="auto" w:fill="auto"/>
            <w:noWrap/>
            <w:vAlign w:val="center"/>
            <w:hideMark/>
          </w:tcPr>
          <w:p w:rsidR="00B84DA8" w:rsidRPr="00B84DA8" w:rsidRDefault="00960068" w:rsidP="0094040C">
            <w:pPr>
              <w:overflowPunct/>
              <w:autoSpaceDE/>
              <w:autoSpaceDN/>
              <w:adjustRightInd/>
              <w:spacing w:before="0" w:after="0"/>
              <w:jc w:val="left"/>
              <w:textAlignment w:val="auto"/>
              <w:rPr>
                <w:color w:val="548DD4" w:themeColor="text2" w:themeTint="99"/>
                <w:sz w:val="22"/>
                <w:lang w:val="en-US"/>
              </w:rPr>
            </w:pPr>
            <w:r>
              <w:rPr>
                <w:sz w:val="22"/>
                <w:lang w:val="en-US"/>
              </w:rPr>
              <w:t>N</w:t>
            </w:r>
            <w:r>
              <w:rPr>
                <w:rFonts w:hint="eastAsia"/>
                <w:sz w:val="22"/>
                <w:lang w:val="en-US"/>
              </w:rPr>
              <w:t>o such requirement</w:t>
            </w:r>
          </w:p>
        </w:tc>
        <w:tc>
          <w:tcPr>
            <w:tcW w:w="3969" w:type="dxa"/>
            <w:tcBorders>
              <w:top w:val="nil"/>
              <w:left w:val="nil"/>
              <w:bottom w:val="single" w:sz="4" w:space="0" w:color="auto"/>
              <w:right w:val="single" w:sz="4" w:space="0" w:color="auto"/>
            </w:tcBorders>
            <w:shd w:val="clear" w:color="auto" w:fill="auto"/>
            <w:vAlign w:val="center"/>
            <w:hideMark/>
          </w:tcPr>
          <w:p w:rsidR="00B84DA8" w:rsidRPr="009620FA" w:rsidRDefault="00B84DA8" w:rsidP="0094040C">
            <w:pPr>
              <w:overflowPunct/>
              <w:autoSpaceDE/>
              <w:autoSpaceDN/>
              <w:adjustRightInd/>
              <w:spacing w:before="0" w:after="0"/>
              <w:jc w:val="left"/>
              <w:textAlignment w:val="auto"/>
              <w:rPr>
                <w:sz w:val="22"/>
                <w:lang w:val="en-US"/>
              </w:rPr>
            </w:pPr>
            <w:r w:rsidRPr="009620FA">
              <w:rPr>
                <w:sz w:val="22"/>
                <w:lang w:val="en-US"/>
              </w:rPr>
              <w:t>±0,7 dB</w:t>
            </w:r>
          </w:p>
        </w:tc>
        <w:tc>
          <w:tcPr>
            <w:tcW w:w="3827" w:type="dxa"/>
            <w:tcBorders>
              <w:top w:val="nil"/>
              <w:left w:val="nil"/>
              <w:bottom w:val="single" w:sz="4" w:space="0" w:color="auto"/>
              <w:right w:val="single" w:sz="4" w:space="0" w:color="auto"/>
            </w:tcBorders>
            <w:shd w:val="clear" w:color="auto" w:fill="auto"/>
            <w:vAlign w:val="center"/>
            <w:hideMark/>
          </w:tcPr>
          <w:p w:rsidR="00B84DA8" w:rsidRPr="00B84DA8" w:rsidRDefault="009620FA" w:rsidP="0094040C">
            <w:pPr>
              <w:overflowPunct/>
              <w:autoSpaceDE/>
              <w:autoSpaceDN/>
              <w:adjustRightInd/>
              <w:spacing w:before="0" w:after="0"/>
              <w:jc w:val="left"/>
              <w:textAlignment w:val="auto"/>
              <w:rPr>
                <w:color w:val="548DD4" w:themeColor="text2" w:themeTint="99"/>
                <w:sz w:val="22"/>
                <w:lang w:val="en-US"/>
              </w:rPr>
            </w:pPr>
            <w:r w:rsidRPr="009620FA">
              <w:rPr>
                <w:sz w:val="22"/>
                <w:lang w:val="en-US"/>
              </w:rPr>
              <w:t xml:space="preserve">Reuse </w:t>
            </w:r>
            <w:r w:rsidRPr="009620FA">
              <w:rPr>
                <w:rFonts w:hint="eastAsia"/>
                <w:sz w:val="22"/>
                <w:lang w:val="en-US"/>
              </w:rPr>
              <w:t>E-</w:t>
            </w:r>
            <w:proofErr w:type="spellStart"/>
            <w:r w:rsidRPr="009620FA">
              <w:rPr>
                <w:rFonts w:hint="eastAsia"/>
                <w:sz w:val="22"/>
                <w:lang w:val="en-US"/>
              </w:rPr>
              <w:t>UTRA</w:t>
            </w:r>
            <w:proofErr w:type="spellEnd"/>
            <w:r w:rsidRPr="009620FA">
              <w:rPr>
                <w:sz w:val="22"/>
                <w:lang w:val="en-US"/>
              </w:rPr>
              <w:t xml:space="preserve"> repeater</w:t>
            </w:r>
          </w:p>
        </w:tc>
      </w:tr>
      <w:tr w:rsidR="00B84DA8" w:rsidRPr="009C514F" w:rsidTr="0094040C">
        <w:trPr>
          <w:trHeight w:val="1128"/>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B84DA8" w:rsidRPr="009C514F" w:rsidRDefault="00B84DA8" w:rsidP="0094040C">
            <w:pPr>
              <w:overflowPunct/>
              <w:autoSpaceDE/>
              <w:autoSpaceDN/>
              <w:adjustRightInd/>
              <w:spacing w:before="0" w:after="0"/>
              <w:jc w:val="left"/>
              <w:textAlignment w:val="auto"/>
              <w:rPr>
                <w:color w:val="000000"/>
                <w:sz w:val="20"/>
                <w:szCs w:val="20"/>
                <w:lang w:val="en-US"/>
              </w:rPr>
            </w:pPr>
            <w:r w:rsidRPr="009C514F">
              <w:rPr>
                <w:color w:val="000000"/>
                <w:sz w:val="20"/>
                <w:szCs w:val="20"/>
                <w:lang w:val="en-US"/>
              </w:rPr>
              <w:t xml:space="preserve">6.10.1 </w:t>
            </w:r>
            <w:r w:rsidR="00960068">
              <w:rPr>
                <w:lang w:eastAsia="ja-JP"/>
              </w:rPr>
              <w:t>T</w:t>
            </w:r>
            <w:r w:rsidR="00960068">
              <w:t>ransient period</w:t>
            </w:r>
          </w:p>
        </w:tc>
        <w:tc>
          <w:tcPr>
            <w:tcW w:w="4256" w:type="dxa"/>
            <w:tcBorders>
              <w:top w:val="nil"/>
              <w:left w:val="nil"/>
              <w:bottom w:val="single" w:sz="4" w:space="0" w:color="auto"/>
              <w:right w:val="single" w:sz="4" w:space="0" w:color="auto"/>
            </w:tcBorders>
            <w:shd w:val="clear" w:color="auto" w:fill="auto"/>
            <w:vAlign w:val="center"/>
            <w:hideMark/>
          </w:tcPr>
          <w:p w:rsidR="00B84DA8" w:rsidRPr="00B84DA8" w:rsidRDefault="00960068" w:rsidP="0094040C">
            <w:pPr>
              <w:overflowPunct/>
              <w:autoSpaceDE/>
              <w:autoSpaceDN/>
              <w:adjustRightInd/>
              <w:spacing w:before="0" w:after="0"/>
              <w:jc w:val="left"/>
              <w:textAlignment w:val="auto"/>
              <w:rPr>
                <w:color w:val="548DD4" w:themeColor="text2" w:themeTint="99"/>
                <w:sz w:val="22"/>
                <w:lang w:val="en-US"/>
              </w:rPr>
            </w:pPr>
            <w:r w:rsidRPr="00960068">
              <w:rPr>
                <w:rFonts w:hint="eastAsia"/>
                <w:sz w:val="22"/>
                <w:lang w:val="en-US"/>
              </w:rPr>
              <w:t>N/A</w:t>
            </w:r>
          </w:p>
        </w:tc>
        <w:tc>
          <w:tcPr>
            <w:tcW w:w="3969" w:type="dxa"/>
            <w:tcBorders>
              <w:top w:val="nil"/>
              <w:left w:val="nil"/>
              <w:bottom w:val="single" w:sz="4" w:space="0" w:color="auto"/>
              <w:right w:val="single" w:sz="4" w:space="0" w:color="auto"/>
            </w:tcBorders>
            <w:shd w:val="clear" w:color="auto" w:fill="auto"/>
            <w:noWrap/>
            <w:vAlign w:val="center"/>
            <w:hideMark/>
          </w:tcPr>
          <w:p w:rsidR="00B84DA8" w:rsidRPr="00B84DA8" w:rsidRDefault="00B84DA8" w:rsidP="0094040C">
            <w:pPr>
              <w:overflowPunct/>
              <w:autoSpaceDE/>
              <w:autoSpaceDN/>
              <w:adjustRightInd/>
              <w:spacing w:before="0" w:after="0"/>
              <w:jc w:val="left"/>
              <w:textAlignment w:val="auto"/>
              <w:rPr>
                <w:color w:val="548DD4" w:themeColor="text2" w:themeTint="99"/>
                <w:sz w:val="22"/>
                <w:lang w:val="en-US"/>
              </w:rPr>
            </w:pPr>
            <w:r w:rsidRPr="009620FA">
              <w:rPr>
                <w:sz w:val="22"/>
                <w:lang w:val="en-US"/>
              </w:rPr>
              <w:t>N/A</w:t>
            </w:r>
          </w:p>
        </w:tc>
        <w:tc>
          <w:tcPr>
            <w:tcW w:w="3827" w:type="dxa"/>
            <w:tcBorders>
              <w:top w:val="nil"/>
              <w:left w:val="nil"/>
              <w:bottom w:val="single" w:sz="4" w:space="0" w:color="auto"/>
              <w:right w:val="single" w:sz="4" w:space="0" w:color="auto"/>
            </w:tcBorders>
            <w:shd w:val="clear" w:color="auto" w:fill="auto"/>
            <w:vAlign w:val="center"/>
            <w:hideMark/>
          </w:tcPr>
          <w:p w:rsidR="00B84DA8" w:rsidRPr="00B84DA8" w:rsidRDefault="009620FA" w:rsidP="0094040C">
            <w:pPr>
              <w:overflowPunct/>
              <w:autoSpaceDE/>
              <w:autoSpaceDN/>
              <w:adjustRightInd/>
              <w:spacing w:before="0" w:after="0"/>
              <w:jc w:val="left"/>
              <w:textAlignment w:val="auto"/>
              <w:rPr>
                <w:color w:val="548DD4" w:themeColor="text2" w:themeTint="99"/>
                <w:sz w:val="22"/>
                <w:lang w:val="en-US"/>
              </w:rPr>
            </w:pPr>
            <w:r w:rsidRPr="009620FA">
              <w:rPr>
                <w:sz w:val="22"/>
                <w:lang w:val="en-US"/>
              </w:rPr>
              <w:t>N/A</w:t>
            </w:r>
          </w:p>
        </w:tc>
      </w:tr>
    </w:tbl>
    <w:p w:rsidR="00B84DA8" w:rsidRDefault="00B84DA8" w:rsidP="00B84DA8"/>
    <w:p w:rsidR="00B84DA8" w:rsidRDefault="00B84DA8" w:rsidP="00D95EA6"/>
    <w:p w:rsidR="00B84DA8" w:rsidRDefault="00B84DA8" w:rsidP="00D95EA6"/>
    <w:p w:rsidR="00B84DA8" w:rsidRDefault="00B84DA8" w:rsidP="00D95EA6"/>
    <w:p w:rsidR="00B84DA8" w:rsidRDefault="00B84DA8" w:rsidP="00D95EA6">
      <w:pPr>
        <w:sectPr w:rsidR="00B84DA8" w:rsidSect="009C514F">
          <w:footnotePr>
            <w:numRestart w:val="eachSect"/>
          </w:footnotePr>
          <w:pgSz w:w="16840" w:h="11907" w:orient="landscape" w:code="9"/>
          <w:pgMar w:top="1134" w:right="1418" w:bottom="1134" w:left="1134" w:header="851" w:footer="340" w:gutter="0"/>
          <w:cols w:space="720"/>
          <w:docGrid w:linePitch="286"/>
        </w:sectPr>
      </w:pPr>
    </w:p>
    <w:p w:rsidR="00B22315" w:rsidRDefault="00B22315" w:rsidP="00E962C4"/>
    <w:p w:rsidR="00961190" w:rsidRPr="00F63CE2" w:rsidRDefault="00961190" w:rsidP="00961190">
      <w:pPr>
        <w:jc w:val="center"/>
        <w:rPr>
          <w:b/>
        </w:rPr>
      </w:pPr>
      <w:r w:rsidRPr="00F63CE2">
        <w:rPr>
          <w:rFonts w:hint="eastAsia"/>
          <w:b/>
        </w:rPr>
        <w:t xml:space="preserve">Table </w:t>
      </w:r>
      <w:r>
        <w:rPr>
          <w:rFonts w:hint="eastAsia"/>
          <w:b/>
        </w:rPr>
        <w:t>4</w:t>
      </w:r>
      <w:r w:rsidRPr="00F63CE2">
        <w:rPr>
          <w:rFonts w:hint="eastAsia"/>
          <w:b/>
        </w:rPr>
        <w:t xml:space="preserve">: NR repeater </w:t>
      </w:r>
      <w:r>
        <w:rPr>
          <w:rFonts w:hint="eastAsia"/>
          <w:b/>
        </w:rPr>
        <w:t>TT</w:t>
      </w:r>
      <w:r w:rsidRPr="00F63CE2">
        <w:rPr>
          <w:rFonts w:hint="eastAsia"/>
          <w:b/>
        </w:rPr>
        <w:t xml:space="preserve"> proposal</w:t>
      </w:r>
    </w:p>
    <w:tbl>
      <w:tblPr>
        <w:tblStyle w:val="af8"/>
        <w:tblW w:w="0" w:type="auto"/>
        <w:tblLook w:val="04A0" w:firstRow="1" w:lastRow="0" w:firstColumn="1" w:lastColumn="0" w:noHBand="0" w:noVBand="1"/>
      </w:tblPr>
      <w:tblGrid>
        <w:gridCol w:w="4927"/>
        <w:gridCol w:w="4928"/>
      </w:tblGrid>
      <w:tr w:rsidR="00961190" w:rsidTr="0094040C">
        <w:tc>
          <w:tcPr>
            <w:tcW w:w="4927" w:type="dxa"/>
          </w:tcPr>
          <w:p w:rsidR="00961190" w:rsidRPr="00DC4302" w:rsidRDefault="00961190" w:rsidP="00961190">
            <w:pPr>
              <w:rPr>
                <w:rFonts w:eastAsiaTheme="minorEastAsia"/>
              </w:rPr>
            </w:pPr>
            <w:r>
              <w:rPr>
                <w:rFonts w:eastAsiaTheme="minorEastAsia" w:hint="eastAsia"/>
              </w:rPr>
              <w:t>Reuse BS TT</w:t>
            </w:r>
          </w:p>
        </w:tc>
        <w:tc>
          <w:tcPr>
            <w:tcW w:w="4928" w:type="dxa"/>
          </w:tcPr>
          <w:p w:rsidR="00961190" w:rsidRPr="00DC4302" w:rsidRDefault="00961190" w:rsidP="00961190">
            <w:pPr>
              <w:rPr>
                <w:rFonts w:eastAsiaTheme="minorEastAsia"/>
              </w:rPr>
            </w:pPr>
            <w:r>
              <w:rPr>
                <w:rFonts w:eastAsiaTheme="minorEastAsia" w:hint="eastAsia"/>
              </w:rPr>
              <w:t>Reuse E-</w:t>
            </w:r>
            <w:proofErr w:type="spellStart"/>
            <w:r>
              <w:rPr>
                <w:rFonts w:eastAsiaTheme="minorEastAsia" w:hint="eastAsia"/>
              </w:rPr>
              <w:t>UTRA</w:t>
            </w:r>
            <w:proofErr w:type="spellEnd"/>
            <w:r>
              <w:rPr>
                <w:rFonts w:eastAsiaTheme="minorEastAsia" w:hint="eastAsia"/>
              </w:rPr>
              <w:t xml:space="preserve"> TT</w:t>
            </w:r>
          </w:p>
        </w:tc>
      </w:tr>
      <w:tr w:rsidR="00817E45" w:rsidTr="0094040C">
        <w:tc>
          <w:tcPr>
            <w:tcW w:w="4927" w:type="dxa"/>
          </w:tcPr>
          <w:p w:rsidR="00817E45" w:rsidRDefault="00817E45" w:rsidP="0094040C">
            <w:pPr>
              <w:rPr>
                <w:rFonts w:eastAsiaTheme="minorEastAsia"/>
              </w:rPr>
            </w:pPr>
            <w:r w:rsidRPr="00DC4302">
              <w:rPr>
                <w:rFonts w:eastAsiaTheme="minorEastAsia"/>
              </w:rPr>
              <w:t>6.2 Repeater output power</w:t>
            </w:r>
          </w:p>
          <w:p w:rsidR="00817E45" w:rsidRDefault="00817E45" w:rsidP="0094040C">
            <w:pPr>
              <w:rPr>
                <w:color w:val="000000"/>
                <w:lang w:val="en-US"/>
              </w:rPr>
            </w:pPr>
            <w:r w:rsidRPr="009C514F">
              <w:rPr>
                <w:color w:val="000000"/>
                <w:sz w:val="20"/>
                <w:szCs w:val="20"/>
                <w:lang w:val="en-US"/>
              </w:rPr>
              <w:t>6.5.2 Adjacent Channel Leakage Power Ratio</w:t>
            </w:r>
          </w:p>
          <w:p w:rsidR="00817E45" w:rsidRDefault="00817E45" w:rsidP="0094040C">
            <w:pPr>
              <w:rPr>
                <w:rFonts w:eastAsiaTheme="minorEastAsia"/>
              </w:rPr>
            </w:pPr>
            <w:r w:rsidRPr="00DC4302">
              <w:rPr>
                <w:rFonts w:eastAsiaTheme="minorEastAsia"/>
              </w:rPr>
              <w:t>6.5.4 Transmitter spurious emissions</w:t>
            </w:r>
          </w:p>
        </w:tc>
        <w:tc>
          <w:tcPr>
            <w:tcW w:w="4928" w:type="dxa"/>
          </w:tcPr>
          <w:p w:rsidR="00817E45" w:rsidRDefault="00817E45" w:rsidP="0094040C">
            <w:pPr>
              <w:rPr>
                <w:rFonts w:eastAsiaTheme="minorEastAsia"/>
              </w:rPr>
            </w:pPr>
            <w:r w:rsidRPr="00DC4302">
              <w:rPr>
                <w:rFonts w:eastAsiaTheme="minorEastAsia"/>
              </w:rPr>
              <w:t>6.3 Frequency stability</w:t>
            </w:r>
          </w:p>
          <w:p w:rsidR="00817E45" w:rsidRDefault="00817E45" w:rsidP="0094040C">
            <w:pPr>
              <w:rPr>
                <w:rFonts w:eastAsiaTheme="minorEastAsia"/>
              </w:rPr>
            </w:pPr>
            <w:r w:rsidRPr="00DC4302">
              <w:rPr>
                <w:rFonts w:eastAsiaTheme="minorEastAsia"/>
              </w:rPr>
              <w:t>6.4 Out of band gain</w:t>
            </w:r>
            <w:r>
              <w:rPr>
                <w:rFonts w:eastAsiaTheme="minorEastAsia" w:hint="eastAsia"/>
              </w:rPr>
              <w:t xml:space="preserve"> (</w:t>
            </w:r>
            <w:r>
              <w:rPr>
                <w:rFonts w:eastAsiaTheme="minorEastAsia"/>
              </w:rPr>
              <w:t xml:space="preserve">update the frequency range as shown in Table </w:t>
            </w:r>
            <w:r>
              <w:rPr>
                <w:rFonts w:eastAsiaTheme="minorEastAsia" w:hint="eastAsia"/>
              </w:rPr>
              <w:t>3</w:t>
            </w:r>
            <w:r>
              <w:rPr>
                <w:rFonts w:eastAsiaTheme="minorEastAsia"/>
              </w:rPr>
              <w:t>)</w:t>
            </w:r>
          </w:p>
          <w:p w:rsidR="00817E45" w:rsidRPr="00B153D7" w:rsidRDefault="00817E45" w:rsidP="0094040C">
            <w:pPr>
              <w:rPr>
                <w:rFonts w:eastAsiaTheme="minorEastAsia"/>
              </w:rPr>
            </w:pPr>
            <w:r w:rsidRPr="004A2F76">
              <w:rPr>
                <w:color w:val="000000"/>
                <w:sz w:val="20"/>
                <w:szCs w:val="20"/>
                <w:lang w:val="en-US"/>
              </w:rPr>
              <w:t>6.5.3 Operating band unwanted emissions</w:t>
            </w:r>
            <w:r w:rsidRPr="004A2F76">
              <w:rPr>
                <w:rFonts w:hint="eastAsia"/>
                <w:color w:val="000000"/>
                <w:lang w:val="en-US"/>
              </w:rPr>
              <w:t xml:space="preserve"> </w:t>
            </w:r>
            <w:r w:rsidRPr="004A2F76">
              <w:rPr>
                <w:rFonts w:eastAsiaTheme="minorEastAsia" w:hint="eastAsia"/>
              </w:rPr>
              <w:t>(</w:t>
            </w:r>
            <w:r w:rsidRPr="004A2F76">
              <w:rPr>
                <w:rFonts w:eastAsiaTheme="minorEastAsia"/>
              </w:rPr>
              <w:t xml:space="preserve">update the frequency range as shown in Table </w:t>
            </w:r>
            <w:r w:rsidRPr="004A2F76">
              <w:rPr>
                <w:rFonts w:eastAsiaTheme="minorEastAsia" w:hint="eastAsia"/>
              </w:rPr>
              <w:t>3</w:t>
            </w:r>
            <w:r w:rsidRPr="004A2F76">
              <w:rPr>
                <w:rFonts w:eastAsiaTheme="minorEastAsia"/>
              </w:rPr>
              <w:t>)</w:t>
            </w:r>
          </w:p>
          <w:p w:rsidR="00817E45" w:rsidRDefault="00817E45" w:rsidP="0094040C">
            <w:pPr>
              <w:rPr>
                <w:rFonts w:eastAsiaTheme="minorEastAsia"/>
              </w:rPr>
            </w:pPr>
            <w:r w:rsidRPr="00DC4302">
              <w:rPr>
                <w:rFonts w:eastAsiaTheme="minorEastAsia"/>
              </w:rPr>
              <w:t>6.6 Error vector magnitude</w:t>
            </w:r>
          </w:p>
          <w:p w:rsidR="00946793" w:rsidRPr="00946793" w:rsidRDefault="0019714E" w:rsidP="0094040C">
            <w:pPr>
              <w:rPr>
                <w:rFonts w:eastAsiaTheme="minorEastAsia"/>
              </w:rPr>
            </w:pPr>
            <w:r>
              <w:rPr>
                <w:rFonts w:eastAsiaTheme="minorEastAsia" w:hint="eastAsia"/>
              </w:rPr>
              <w:t xml:space="preserve">(No test for low power </w:t>
            </w:r>
            <w:proofErr w:type="spellStart"/>
            <w:r>
              <w:rPr>
                <w:rFonts w:eastAsiaTheme="minorEastAsia" w:hint="eastAsia"/>
              </w:rPr>
              <w:t>EVM</w:t>
            </w:r>
            <w:proofErr w:type="spellEnd"/>
            <w:r>
              <w:rPr>
                <w:rFonts w:eastAsiaTheme="minorEastAsia" w:hint="eastAsia"/>
              </w:rPr>
              <w:t>)</w:t>
            </w:r>
          </w:p>
          <w:p w:rsidR="00817E45" w:rsidRPr="00DC4302" w:rsidRDefault="00817E45" w:rsidP="0094040C">
            <w:pPr>
              <w:rPr>
                <w:rFonts w:eastAsiaTheme="minorEastAsia"/>
              </w:rPr>
            </w:pPr>
            <w:r w:rsidRPr="00DC4302">
              <w:rPr>
                <w:rFonts w:eastAsiaTheme="minorEastAsia"/>
              </w:rPr>
              <w:t>6.7 Input intermodulation</w:t>
            </w:r>
          </w:p>
          <w:p w:rsidR="00817E45" w:rsidRDefault="00817E45" w:rsidP="0094040C">
            <w:pPr>
              <w:rPr>
                <w:rFonts w:eastAsiaTheme="minorEastAsia"/>
              </w:rPr>
            </w:pPr>
            <w:r w:rsidRPr="00DC4302">
              <w:rPr>
                <w:rFonts w:eastAsiaTheme="minorEastAsia"/>
              </w:rPr>
              <w:t>6.7.1 General requirement</w:t>
            </w:r>
          </w:p>
          <w:p w:rsidR="00817E45" w:rsidRDefault="00817E45" w:rsidP="0094040C">
            <w:pPr>
              <w:rPr>
                <w:rFonts w:eastAsiaTheme="minorEastAsia"/>
              </w:rPr>
            </w:pPr>
            <w:r w:rsidRPr="00DC4302">
              <w:rPr>
                <w:rFonts w:eastAsiaTheme="minorEastAsia"/>
              </w:rPr>
              <w:t>6.7.2 Co-location with BS/repeater in other systems</w:t>
            </w:r>
          </w:p>
          <w:p w:rsidR="00817E45" w:rsidRDefault="00817E45" w:rsidP="0094040C">
            <w:pPr>
              <w:rPr>
                <w:rFonts w:eastAsiaTheme="minorEastAsia"/>
              </w:rPr>
            </w:pPr>
            <w:r w:rsidRPr="00DC4302">
              <w:rPr>
                <w:rFonts w:eastAsiaTheme="minorEastAsia"/>
              </w:rPr>
              <w:t>6.8 Output intermodulation</w:t>
            </w:r>
          </w:p>
          <w:p w:rsidR="00817E45" w:rsidRDefault="00817E45" w:rsidP="0094040C">
            <w:pPr>
              <w:rPr>
                <w:rFonts w:eastAsiaTheme="minorEastAsia"/>
              </w:rPr>
            </w:pPr>
            <w:r w:rsidRPr="00DC4302">
              <w:rPr>
                <w:rFonts w:eastAsiaTheme="minorEastAsia"/>
              </w:rPr>
              <w:t>6.9 Adjacent Channel Rejection Ratio (</w:t>
            </w:r>
            <w:proofErr w:type="spellStart"/>
            <w:r w:rsidRPr="00DC4302">
              <w:rPr>
                <w:rFonts w:eastAsiaTheme="minorEastAsia"/>
              </w:rPr>
              <w:t>ACRR</w:t>
            </w:r>
            <w:proofErr w:type="spellEnd"/>
            <w:r w:rsidRPr="00DC4302">
              <w:rPr>
                <w:rFonts w:eastAsiaTheme="minorEastAsia"/>
              </w:rPr>
              <w:t>)</w:t>
            </w:r>
          </w:p>
        </w:tc>
      </w:tr>
    </w:tbl>
    <w:p w:rsidR="00961190" w:rsidRPr="00961190" w:rsidRDefault="00961190" w:rsidP="00E962C4"/>
    <w:p w:rsidR="009D6471" w:rsidRPr="00A455C0" w:rsidRDefault="009D6471" w:rsidP="006056E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1D0072" w:rsidRPr="00334923" w:rsidRDefault="00F63CE2" w:rsidP="002F54E0">
      <w:pPr>
        <w:rPr>
          <w:color w:val="000000" w:themeColor="text1"/>
          <w:sz w:val="20"/>
        </w:rPr>
      </w:pPr>
      <w:r>
        <w:rPr>
          <w:rFonts w:hint="eastAsia"/>
          <w:color w:val="000000" w:themeColor="text1"/>
          <w:sz w:val="20"/>
        </w:rPr>
        <w:t>This contribution provides our proposal for NR repeater</w:t>
      </w:r>
      <w:r w:rsidR="00F04402">
        <w:rPr>
          <w:rFonts w:hint="eastAsia"/>
          <w:color w:val="000000" w:themeColor="text1"/>
          <w:sz w:val="20"/>
        </w:rPr>
        <w:t xml:space="preserve"> </w:t>
      </w:r>
      <w:r w:rsidR="004A2F76">
        <w:rPr>
          <w:rFonts w:hint="eastAsia"/>
          <w:color w:val="000000" w:themeColor="text1"/>
          <w:sz w:val="20"/>
        </w:rPr>
        <w:t xml:space="preserve">test set-up, </w:t>
      </w:r>
      <w:r w:rsidR="00F04402">
        <w:rPr>
          <w:rFonts w:hint="eastAsia"/>
          <w:color w:val="000000" w:themeColor="text1"/>
          <w:sz w:val="20"/>
        </w:rPr>
        <w:t>test uncertainty and test tolerance</w:t>
      </w:r>
      <w:r>
        <w:rPr>
          <w:rFonts w:hint="eastAsia"/>
          <w:color w:val="000000" w:themeColor="text1"/>
          <w:sz w:val="20"/>
        </w:rPr>
        <w:t>. The proposals a</w:t>
      </w:r>
      <w:r w:rsidR="00F04402">
        <w:rPr>
          <w:rFonts w:hint="eastAsia"/>
          <w:color w:val="000000" w:themeColor="text1"/>
          <w:sz w:val="20"/>
        </w:rPr>
        <w:t>re shown in</w:t>
      </w:r>
      <w:r w:rsidR="004A2F76">
        <w:rPr>
          <w:rFonts w:hint="eastAsia"/>
          <w:color w:val="000000" w:themeColor="text1"/>
          <w:sz w:val="20"/>
        </w:rPr>
        <w:t xml:space="preserve"> Figure 1-5,</w:t>
      </w:r>
      <w:r w:rsidR="00F04402">
        <w:rPr>
          <w:rFonts w:hint="eastAsia"/>
          <w:color w:val="000000" w:themeColor="text1"/>
          <w:sz w:val="20"/>
        </w:rPr>
        <w:t xml:space="preserve"> Table </w:t>
      </w:r>
      <w:r w:rsidR="004A2F76">
        <w:rPr>
          <w:rFonts w:hint="eastAsia"/>
          <w:color w:val="000000" w:themeColor="text1"/>
          <w:sz w:val="20"/>
        </w:rPr>
        <w:t xml:space="preserve">2 and Table </w:t>
      </w:r>
      <w:r w:rsidR="00F04402">
        <w:rPr>
          <w:rFonts w:hint="eastAsia"/>
          <w:color w:val="000000" w:themeColor="text1"/>
          <w:sz w:val="20"/>
        </w:rPr>
        <w:t>4.</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41534" w:rsidRPr="00941534" w:rsidRDefault="00897C0B" w:rsidP="00941534">
      <w:r w:rsidRPr="007327A5">
        <w:rPr>
          <w:rFonts w:hint="eastAsia"/>
        </w:rPr>
        <w:t xml:space="preserve">[1] </w:t>
      </w:r>
      <w:r w:rsidR="00941534">
        <w:t>RP-212129</w:t>
      </w:r>
      <w:r w:rsidR="00941534">
        <w:rPr>
          <w:rFonts w:hint="eastAsia"/>
        </w:rPr>
        <w:t xml:space="preserve">, </w:t>
      </w:r>
      <w:r w:rsidR="00941534">
        <w:t>“</w:t>
      </w:r>
      <w:r w:rsidR="00941534" w:rsidRPr="00941534">
        <w:t xml:space="preserve">Revised </w:t>
      </w:r>
      <w:proofErr w:type="spellStart"/>
      <w:r w:rsidR="00941534" w:rsidRPr="00941534">
        <w:t>WID</w:t>
      </w:r>
      <w:proofErr w:type="spellEnd"/>
      <w:r w:rsidR="00941534" w:rsidRPr="00941534">
        <w:t xml:space="preserve"> on NR Repeaters</w:t>
      </w:r>
      <w:r w:rsidR="00941534">
        <w:t>”</w:t>
      </w:r>
      <w:r w:rsidR="00941534">
        <w:rPr>
          <w:rFonts w:hint="eastAsia"/>
        </w:rPr>
        <w:t>,</w:t>
      </w:r>
      <w:r w:rsidR="00941534" w:rsidRPr="00941534">
        <w:rPr>
          <w:rFonts w:hint="eastAsia"/>
        </w:rPr>
        <w:t xml:space="preserve"> </w:t>
      </w:r>
      <w:r w:rsidR="00941534" w:rsidRPr="00941534">
        <w:t>Qualcomm</w:t>
      </w:r>
      <w:r w:rsidR="00941534">
        <w:rPr>
          <w:rFonts w:hint="eastAsia"/>
        </w:rPr>
        <w:t>,</w:t>
      </w:r>
      <w:r w:rsidR="00941534" w:rsidRPr="00941534">
        <w:rPr>
          <w:rFonts w:hint="eastAsia"/>
        </w:rPr>
        <w:t xml:space="preserve"> RAN#93e</w:t>
      </w:r>
    </w:p>
    <w:p w:rsidR="00AC160A" w:rsidRDefault="00941534" w:rsidP="00363211">
      <w:r>
        <w:rPr>
          <w:rFonts w:hint="eastAsia"/>
        </w:rPr>
        <w:t xml:space="preserve">[2] </w:t>
      </w:r>
      <w:proofErr w:type="spellStart"/>
      <w:r w:rsidR="00465FD6">
        <w:rPr>
          <w:rFonts w:hint="eastAsia"/>
        </w:rPr>
        <w:t>TS</w:t>
      </w:r>
      <w:proofErr w:type="spellEnd"/>
      <w:r w:rsidR="00465FD6">
        <w:rPr>
          <w:rFonts w:hint="eastAsia"/>
        </w:rPr>
        <w:t xml:space="preserve"> 38.106 v1.0.0</w:t>
      </w:r>
    </w:p>
    <w:p w:rsidR="00465FD6" w:rsidRDefault="00941534" w:rsidP="00363211">
      <w:r>
        <w:rPr>
          <w:rFonts w:hint="eastAsia"/>
        </w:rPr>
        <w:t>[3</w:t>
      </w:r>
      <w:r w:rsidR="00465FD6">
        <w:rPr>
          <w:rFonts w:hint="eastAsia"/>
        </w:rPr>
        <w:t xml:space="preserve">] </w:t>
      </w:r>
      <w:proofErr w:type="spellStart"/>
      <w:r w:rsidR="00465FD6">
        <w:rPr>
          <w:rFonts w:hint="eastAsia"/>
        </w:rPr>
        <w:t>TS</w:t>
      </w:r>
      <w:proofErr w:type="spellEnd"/>
      <w:r w:rsidR="00465FD6">
        <w:rPr>
          <w:rFonts w:hint="eastAsia"/>
        </w:rPr>
        <w:t xml:space="preserve"> 38.141-1</w:t>
      </w:r>
    </w:p>
    <w:p w:rsidR="00465FD6" w:rsidRDefault="00941534" w:rsidP="00363211">
      <w:r>
        <w:rPr>
          <w:rFonts w:hint="eastAsia"/>
        </w:rPr>
        <w:t>[4</w:t>
      </w:r>
      <w:r w:rsidR="00465FD6">
        <w:rPr>
          <w:rFonts w:hint="eastAsia"/>
        </w:rPr>
        <w:t xml:space="preserve">] </w:t>
      </w:r>
      <w:proofErr w:type="spellStart"/>
      <w:r w:rsidR="00465FD6">
        <w:rPr>
          <w:rFonts w:hint="eastAsia"/>
        </w:rPr>
        <w:t>TS</w:t>
      </w:r>
      <w:proofErr w:type="spellEnd"/>
      <w:r w:rsidR="00465FD6">
        <w:rPr>
          <w:rFonts w:hint="eastAsia"/>
        </w:rPr>
        <w:t xml:space="preserve"> 38.143</w:t>
      </w:r>
    </w:p>
    <w:sectPr w:rsidR="00465FD6" w:rsidSect="000C4CEB">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480" w:rsidRDefault="00105480" w:rsidP="0095591C">
      <w:pPr>
        <w:spacing w:after="60"/>
        <w:ind w:left="210"/>
      </w:pPr>
      <w:r>
        <w:separator/>
      </w:r>
    </w:p>
  </w:endnote>
  <w:endnote w:type="continuationSeparator" w:id="0">
    <w:p w:rsidR="00105480" w:rsidRDefault="0010548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309A1">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480" w:rsidRDefault="00105480" w:rsidP="0095591C">
      <w:pPr>
        <w:spacing w:after="60"/>
        <w:ind w:left="210"/>
      </w:pPr>
      <w:r>
        <w:separator/>
      </w:r>
    </w:p>
  </w:footnote>
  <w:footnote w:type="continuationSeparator" w:id="0">
    <w:p w:rsidR="00105480" w:rsidRDefault="0010548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534841"/>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DB36693"/>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960A2F"/>
    <w:multiLevelType w:val="multilevel"/>
    <w:tmpl w:val="FEF8FEF0"/>
    <w:lvl w:ilvl="0">
      <w:start w:val="3"/>
      <w:numFmt w:val="decimal"/>
      <w:lvlText w:val="%1."/>
      <w:lvlJc w:val="left"/>
      <w:pPr>
        <w:ind w:left="360" w:hanging="360"/>
      </w:pPr>
      <w:rPr>
        <w:rFonts w:hint="default"/>
      </w:rPr>
    </w:lvl>
    <w:lvl w:ilvl="1">
      <w:start w:val="2"/>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2"/>
  </w:num>
  <w:num w:numId="4">
    <w:abstractNumId w:val="11"/>
  </w:num>
  <w:num w:numId="5">
    <w:abstractNumId w:val="6"/>
  </w:num>
  <w:num w:numId="6">
    <w:abstractNumId w:val="19"/>
  </w:num>
  <w:num w:numId="7">
    <w:abstractNumId w:val="4"/>
  </w:num>
  <w:num w:numId="8">
    <w:abstractNumId w:val="12"/>
  </w:num>
  <w:num w:numId="9">
    <w:abstractNumId w:val="8"/>
  </w:num>
  <w:num w:numId="10">
    <w:abstractNumId w:val="18"/>
  </w:num>
  <w:num w:numId="11">
    <w:abstractNumId w:val="20"/>
  </w:num>
  <w:num w:numId="12">
    <w:abstractNumId w:val="22"/>
  </w:num>
  <w:num w:numId="13">
    <w:abstractNumId w:val="9"/>
  </w:num>
  <w:num w:numId="14">
    <w:abstractNumId w:val="10"/>
  </w:num>
  <w:num w:numId="15">
    <w:abstractNumId w:val="7"/>
  </w:num>
  <w:num w:numId="16">
    <w:abstractNumId w:val="16"/>
  </w:num>
  <w:num w:numId="17">
    <w:abstractNumId w:val="0"/>
  </w:num>
  <w:num w:numId="18">
    <w:abstractNumId w:val="17"/>
  </w:num>
  <w:num w:numId="19">
    <w:abstractNumId w:val="13"/>
  </w:num>
  <w:num w:numId="20">
    <w:abstractNumId w:val="1"/>
  </w:num>
  <w:num w:numId="21">
    <w:abstractNumId w:val="21"/>
  </w:num>
  <w:num w:numId="22">
    <w:abstractNumId w:val="1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E92"/>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9BB"/>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37C"/>
    <w:rsid w:val="000559F7"/>
    <w:rsid w:val="00055CBF"/>
    <w:rsid w:val="0005636E"/>
    <w:rsid w:val="000566F4"/>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A69"/>
    <w:rsid w:val="00066F7E"/>
    <w:rsid w:val="00067569"/>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3BBF"/>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CEB"/>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548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0B"/>
    <w:rsid w:val="0019507E"/>
    <w:rsid w:val="001950C1"/>
    <w:rsid w:val="00195B5D"/>
    <w:rsid w:val="00196257"/>
    <w:rsid w:val="001964B6"/>
    <w:rsid w:val="00196E43"/>
    <w:rsid w:val="00196ECC"/>
    <w:rsid w:val="00196FDA"/>
    <w:rsid w:val="0019714E"/>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148"/>
    <w:rsid w:val="001A72E4"/>
    <w:rsid w:val="001A78AB"/>
    <w:rsid w:val="001A7F59"/>
    <w:rsid w:val="001B0CB5"/>
    <w:rsid w:val="001B0EDF"/>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490"/>
    <w:rsid w:val="002029B2"/>
    <w:rsid w:val="00202AEA"/>
    <w:rsid w:val="00202D5B"/>
    <w:rsid w:val="00202E88"/>
    <w:rsid w:val="00202FAC"/>
    <w:rsid w:val="002035BD"/>
    <w:rsid w:val="00203E0A"/>
    <w:rsid w:val="0020446D"/>
    <w:rsid w:val="00205235"/>
    <w:rsid w:val="002052AB"/>
    <w:rsid w:val="002054BD"/>
    <w:rsid w:val="00205DB5"/>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2B0"/>
    <w:rsid w:val="00227453"/>
    <w:rsid w:val="00227A4E"/>
    <w:rsid w:val="002309A1"/>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0A2"/>
    <w:rsid w:val="002B33EB"/>
    <w:rsid w:val="002B38BE"/>
    <w:rsid w:val="002B42A3"/>
    <w:rsid w:val="002B4397"/>
    <w:rsid w:val="002B45BA"/>
    <w:rsid w:val="002B4937"/>
    <w:rsid w:val="002B4B66"/>
    <w:rsid w:val="002B4F0C"/>
    <w:rsid w:val="002B5877"/>
    <w:rsid w:val="002B6225"/>
    <w:rsid w:val="002B650E"/>
    <w:rsid w:val="002B6C9B"/>
    <w:rsid w:val="002B75C6"/>
    <w:rsid w:val="002B7ABC"/>
    <w:rsid w:val="002B7B17"/>
    <w:rsid w:val="002C0B1B"/>
    <w:rsid w:val="002C0B58"/>
    <w:rsid w:val="002C126E"/>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6B04"/>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81C"/>
    <w:rsid w:val="00325E1A"/>
    <w:rsid w:val="003260D3"/>
    <w:rsid w:val="003272D6"/>
    <w:rsid w:val="00327447"/>
    <w:rsid w:val="003275E4"/>
    <w:rsid w:val="00327BD0"/>
    <w:rsid w:val="00330425"/>
    <w:rsid w:val="003304BC"/>
    <w:rsid w:val="00330DA2"/>
    <w:rsid w:val="003316B9"/>
    <w:rsid w:val="00331A97"/>
    <w:rsid w:val="00331B95"/>
    <w:rsid w:val="00332662"/>
    <w:rsid w:val="0033278B"/>
    <w:rsid w:val="003330E4"/>
    <w:rsid w:val="00333B38"/>
    <w:rsid w:val="00333B48"/>
    <w:rsid w:val="00333B91"/>
    <w:rsid w:val="003345D4"/>
    <w:rsid w:val="00334923"/>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5D9"/>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77DF2"/>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1F3C"/>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5FD6"/>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2F76"/>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38E3"/>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44C"/>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7FE"/>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36"/>
    <w:rsid w:val="00575528"/>
    <w:rsid w:val="00575734"/>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6E9"/>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446"/>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1AA8"/>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57A"/>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3E"/>
    <w:rsid w:val="007362CE"/>
    <w:rsid w:val="007363FF"/>
    <w:rsid w:val="00736CE3"/>
    <w:rsid w:val="00737DB6"/>
    <w:rsid w:val="00740331"/>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800"/>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17E45"/>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1C6"/>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61F"/>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17D74"/>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534"/>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793"/>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068"/>
    <w:rsid w:val="0096017F"/>
    <w:rsid w:val="00960D63"/>
    <w:rsid w:val="00961190"/>
    <w:rsid w:val="00961E55"/>
    <w:rsid w:val="00961E7E"/>
    <w:rsid w:val="009620FA"/>
    <w:rsid w:val="00962EEA"/>
    <w:rsid w:val="009632F8"/>
    <w:rsid w:val="00963B1B"/>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ECC"/>
    <w:rsid w:val="00987F30"/>
    <w:rsid w:val="0099015F"/>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6C5"/>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14F"/>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1E"/>
    <w:rsid w:val="00A363F7"/>
    <w:rsid w:val="00A3660C"/>
    <w:rsid w:val="00A366C0"/>
    <w:rsid w:val="00A36911"/>
    <w:rsid w:val="00A37034"/>
    <w:rsid w:val="00A3782F"/>
    <w:rsid w:val="00A37BBC"/>
    <w:rsid w:val="00A37D62"/>
    <w:rsid w:val="00A41573"/>
    <w:rsid w:val="00A41AD2"/>
    <w:rsid w:val="00A43114"/>
    <w:rsid w:val="00A438A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60A"/>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315"/>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3B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4DA8"/>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315"/>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36DE"/>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18F3"/>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6"/>
    <w:rsid w:val="00DC33DC"/>
    <w:rsid w:val="00DC4302"/>
    <w:rsid w:val="00DC4704"/>
    <w:rsid w:val="00DC4D5D"/>
    <w:rsid w:val="00DC5213"/>
    <w:rsid w:val="00DC53B7"/>
    <w:rsid w:val="00DC55A6"/>
    <w:rsid w:val="00DC6E4E"/>
    <w:rsid w:val="00DC739A"/>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5B8"/>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0CA"/>
    <w:rsid w:val="00E2131C"/>
    <w:rsid w:val="00E2132A"/>
    <w:rsid w:val="00E2199D"/>
    <w:rsid w:val="00E224F8"/>
    <w:rsid w:val="00E22F7A"/>
    <w:rsid w:val="00E2314B"/>
    <w:rsid w:val="00E23BAB"/>
    <w:rsid w:val="00E23FC0"/>
    <w:rsid w:val="00E259EB"/>
    <w:rsid w:val="00E26A33"/>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819"/>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EE3"/>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633"/>
    <w:rsid w:val="00E92F3E"/>
    <w:rsid w:val="00E938A6"/>
    <w:rsid w:val="00E93EC9"/>
    <w:rsid w:val="00E941AD"/>
    <w:rsid w:val="00E941D4"/>
    <w:rsid w:val="00E94531"/>
    <w:rsid w:val="00E94AAC"/>
    <w:rsid w:val="00E9514A"/>
    <w:rsid w:val="00E95362"/>
    <w:rsid w:val="00E960DA"/>
    <w:rsid w:val="00E962C4"/>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6C9"/>
    <w:rsid w:val="00EA59D2"/>
    <w:rsid w:val="00EA63A3"/>
    <w:rsid w:val="00EA64BF"/>
    <w:rsid w:val="00EA6BEB"/>
    <w:rsid w:val="00EA74C3"/>
    <w:rsid w:val="00EA77E7"/>
    <w:rsid w:val="00EB022A"/>
    <w:rsid w:val="00EB1364"/>
    <w:rsid w:val="00EB19E8"/>
    <w:rsid w:val="00EB1C79"/>
    <w:rsid w:val="00EB1C92"/>
    <w:rsid w:val="00EB2175"/>
    <w:rsid w:val="00EB2391"/>
    <w:rsid w:val="00EB27A8"/>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62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40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CE2"/>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0FC"/>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E16"/>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1682394">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6798282">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6045753">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97485970">
      <w:bodyDiv w:val="1"/>
      <w:marLeft w:val="0"/>
      <w:marRight w:val="0"/>
      <w:marTop w:val="0"/>
      <w:marBottom w:val="0"/>
      <w:divBdr>
        <w:top w:val="none" w:sz="0" w:space="0" w:color="auto"/>
        <w:left w:val="none" w:sz="0" w:space="0" w:color="auto"/>
        <w:bottom w:val="none" w:sz="0" w:space="0" w:color="auto"/>
        <w:right w:val="none" w:sz="0" w:space="0" w:color="auto"/>
      </w:divBdr>
    </w:div>
    <w:div w:id="41451876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3292804">
      <w:bodyDiv w:val="1"/>
      <w:marLeft w:val="0"/>
      <w:marRight w:val="0"/>
      <w:marTop w:val="0"/>
      <w:marBottom w:val="0"/>
      <w:divBdr>
        <w:top w:val="none" w:sz="0" w:space="0" w:color="auto"/>
        <w:left w:val="none" w:sz="0" w:space="0" w:color="auto"/>
        <w:bottom w:val="none" w:sz="0" w:space="0" w:color="auto"/>
        <w:right w:val="none" w:sz="0" w:space="0" w:color="auto"/>
      </w:divBdr>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88248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05906844">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442900">
      <w:bodyDiv w:val="1"/>
      <w:marLeft w:val="0"/>
      <w:marRight w:val="0"/>
      <w:marTop w:val="0"/>
      <w:marBottom w:val="0"/>
      <w:divBdr>
        <w:top w:val="none" w:sz="0" w:space="0" w:color="auto"/>
        <w:left w:val="none" w:sz="0" w:space="0" w:color="auto"/>
        <w:bottom w:val="none" w:sz="0" w:space="0" w:color="auto"/>
        <w:right w:val="none" w:sz="0" w:space="0" w:color="auto"/>
      </w:divBdr>
      <w:divsChild>
        <w:div w:id="49430020">
          <w:marLeft w:val="547"/>
          <w:marRight w:val="0"/>
          <w:marTop w:val="154"/>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3521308">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5798843">
      <w:bodyDiv w:val="1"/>
      <w:marLeft w:val="0"/>
      <w:marRight w:val="0"/>
      <w:marTop w:val="0"/>
      <w:marBottom w:val="0"/>
      <w:divBdr>
        <w:top w:val="none" w:sz="0" w:space="0" w:color="auto"/>
        <w:left w:val="none" w:sz="0" w:space="0" w:color="auto"/>
        <w:bottom w:val="none" w:sz="0" w:space="0" w:color="auto"/>
        <w:right w:val="none" w:sz="0" w:space="0" w:color="auto"/>
      </w:divBdr>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73701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234692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2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3.doc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Word_Document2.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2292C-A22F-456C-85EF-A39287088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3197</TotalTime>
  <Pages>10</Pages>
  <Words>1821</Words>
  <Characters>10385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12182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232</cp:revision>
  <cp:lastPrinted>2007-04-24T00:59:00Z</cp:lastPrinted>
  <dcterms:created xsi:type="dcterms:W3CDTF">2021-03-10T01:52:00Z</dcterms:created>
  <dcterms:modified xsi:type="dcterms:W3CDTF">2022-04-25T15:04:00Z</dcterms:modified>
</cp:coreProperties>
</file>